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159" w:rsidRDefault="00403159" w:rsidP="00403159">
      <w:pPr>
        <w:pStyle w:val="Legenda"/>
        <w:jc w:val="center"/>
        <w:rPr>
          <w:sz w:val="20"/>
        </w:rPr>
      </w:pPr>
      <w:r>
        <w:rPr>
          <w:noProof/>
          <w:lang w:eastAsia="pt-BR"/>
        </w:rPr>
        <w:drawing>
          <wp:inline distT="0" distB="0" distL="0" distR="0" wp14:anchorId="6DC1D405" wp14:editId="3FEFB5DC">
            <wp:extent cx="1600200" cy="850900"/>
            <wp:effectExtent l="0" t="0" r="0" b="6350"/>
            <wp:docPr id="1" name="Imagem 1" descr="Descrição: cns_logonovo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ns_logonovo_horizont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159" w:rsidRPr="00093D88" w:rsidRDefault="00403159" w:rsidP="00403159">
      <w:pPr>
        <w:pStyle w:val="Legenda"/>
        <w:spacing w:before="0" w:after="0"/>
        <w:jc w:val="center"/>
        <w:rPr>
          <w:rFonts w:cs="Arial"/>
          <w:b/>
          <w:i w:val="0"/>
        </w:rPr>
      </w:pPr>
      <w:r w:rsidRPr="00093D88">
        <w:rPr>
          <w:rFonts w:cs="Arial"/>
          <w:b/>
          <w:i w:val="0"/>
        </w:rPr>
        <w:t>MINISTÉRIO DA SAÚDE</w:t>
      </w:r>
    </w:p>
    <w:p w:rsidR="00403159" w:rsidRPr="00093D88" w:rsidRDefault="00403159" w:rsidP="00403159">
      <w:pPr>
        <w:pStyle w:val="Corpodetexto2"/>
        <w:spacing w:after="0" w:line="240" w:lineRule="auto"/>
        <w:jc w:val="center"/>
        <w:rPr>
          <w:rFonts w:cs="Arial"/>
          <w:b/>
          <w:iCs/>
          <w:szCs w:val="24"/>
        </w:rPr>
      </w:pPr>
      <w:r w:rsidRPr="00093D88">
        <w:rPr>
          <w:rFonts w:cs="Arial"/>
          <w:b/>
          <w:iCs/>
          <w:szCs w:val="24"/>
        </w:rPr>
        <w:t>CONSELHO NACIONAL DE SAÚDE</w:t>
      </w:r>
    </w:p>
    <w:p w:rsidR="00403159" w:rsidRPr="00093D88" w:rsidRDefault="00403159" w:rsidP="00403159">
      <w:pPr>
        <w:tabs>
          <w:tab w:val="left" w:pos="10632"/>
        </w:tabs>
        <w:snapToGrid w:val="0"/>
        <w:spacing w:before="40" w:after="40"/>
        <w:ind w:right="176"/>
        <w:jc w:val="both"/>
        <w:rPr>
          <w:b/>
          <w:bCs/>
          <w:szCs w:val="24"/>
          <w:lang w:eastAsia="pt-BR"/>
        </w:rPr>
      </w:pPr>
    </w:p>
    <w:p w:rsidR="00CB0010" w:rsidRPr="00093D88" w:rsidRDefault="00CB0010" w:rsidP="00403159">
      <w:pPr>
        <w:jc w:val="center"/>
        <w:rPr>
          <w:b/>
          <w:bCs/>
          <w:szCs w:val="24"/>
        </w:rPr>
      </w:pPr>
    </w:p>
    <w:p w:rsidR="00403159" w:rsidRPr="00093D88" w:rsidRDefault="00403159" w:rsidP="001D2258">
      <w:pPr>
        <w:jc w:val="center"/>
        <w:rPr>
          <w:rFonts w:eastAsia="Calibri"/>
          <w:b/>
          <w:bCs/>
          <w:szCs w:val="24"/>
        </w:rPr>
      </w:pPr>
      <w:r w:rsidRPr="00093D88">
        <w:rPr>
          <w:b/>
          <w:bCs/>
          <w:szCs w:val="24"/>
        </w:rPr>
        <w:t>RESUMO EXECUTIVO DA DUCENTÉSIMA NONAGESIMA QUINTA REUNIÃO ORDINÁRIA DO CONSELHO NACIONAL DE SAÚDE</w:t>
      </w:r>
    </w:p>
    <w:p w:rsidR="00403159" w:rsidRPr="00093D88" w:rsidRDefault="00403159" w:rsidP="00221B87">
      <w:pPr>
        <w:jc w:val="both"/>
        <w:rPr>
          <w:rFonts w:eastAsia="Calibri"/>
          <w:b/>
          <w:bCs/>
          <w:szCs w:val="24"/>
        </w:rPr>
      </w:pPr>
    </w:p>
    <w:p w:rsidR="00511DC9" w:rsidRPr="00093D88" w:rsidRDefault="00511DC9" w:rsidP="00221B87">
      <w:pPr>
        <w:jc w:val="both"/>
        <w:rPr>
          <w:b/>
          <w:bCs/>
          <w:szCs w:val="24"/>
        </w:rPr>
      </w:pPr>
      <w:r w:rsidRPr="00093D88">
        <w:rPr>
          <w:b/>
          <w:bCs/>
          <w:szCs w:val="24"/>
        </w:rPr>
        <w:t xml:space="preserve">Data: </w:t>
      </w:r>
      <w:proofErr w:type="gramStart"/>
      <w:r w:rsidRPr="00093D88">
        <w:rPr>
          <w:bCs/>
          <w:szCs w:val="24"/>
        </w:rPr>
        <w:t>6</w:t>
      </w:r>
      <w:proofErr w:type="gramEnd"/>
      <w:r w:rsidRPr="00093D88">
        <w:rPr>
          <w:bCs/>
          <w:szCs w:val="24"/>
        </w:rPr>
        <w:t xml:space="preserve"> e 7 de julho de 2017</w:t>
      </w:r>
    </w:p>
    <w:p w:rsidR="00511DC9" w:rsidRPr="00093D88" w:rsidRDefault="00511DC9" w:rsidP="00221B87">
      <w:pPr>
        <w:jc w:val="both"/>
        <w:rPr>
          <w:b/>
          <w:bCs/>
          <w:szCs w:val="24"/>
        </w:rPr>
      </w:pPr>
      <w:r w:rsidRPr="00093D88">
        <w:rPr>
          <w:b/>
          <w:bCs/>
          <w:szCs w:val="24"/>
        </w:rPr>
        <w:t xml:space="preserve">Local: </w:t>
      </w:r>
      <w:r w:rsidRPr="00093D88">
        <w:rPr>
          <w:bCs/>
          <w:szCs w:val="24"/>
        </w:rPr>
        <w:t>Plenário do Conselho Nacional de Saúde “</w:t>
      </w:r>
      <w:proofErr w:type="spellStart"/>
      <w:r w:rsidRPr="00093D88">
        <w:rPr>
          <w:bCs/>
          <w:szCs w:val="24"/>
        </w:rPr>
        <w:t>Omilton</w:t>
      </w:r>
      <w:proofErr w:type="spellEnd"/>
      <w:r w:rsidRPr="00093D88">
        <w:rPr>
          <w:bCs/>
          <w:szCs w:val="24"/>
        </w:rPr>
        <w:t xml:space="preserve"> Visconde” – Ministério da Saúde, Esplanada dos Ministérios, Bloco G, Anexo B, 1º andar, Brasília/</w:t>
      </w:r>
      <w:proofErr w:type="gramStart"/>
      <w:r w:rsidRPr="00093D88">
        <w:rPr>
          <w:bCs/>
          <w:szCs w:val="24"/>
        </w:rPr>
        <w:t>DF</w:t>
      </w:r>
      <w:proofErr w:type="gramEnd"/>
    </w:p>
    <w:p w:rsidR="00511DC9" w:rsidRPr="00093D88" w:rsidRDefault="00511DC9" w:rsidP="00221B87">
      <w:pPr>
        <w:jc w:val="both"/>
        <w:rPr>
          <w:b/>
          <w:bCs/>
          <w:szCs w:val="24"/>
        </w:rPr>
      </w:pPr>
      <w:r w:rsidRPr="00093D88">
        <w:rPr>
          <w:b/>
          <w:bCs/>
          <w:szCs w:val="24"/>
        </w:rPr>
        <w:t> </w:t>
      </w:r>
    </w:p>
    <w:p w:rsidR="00511DC9" w:rsidRPr="00093D88" w:rsidRDefault="00511DC9" w:rsidP="001D2258">
      <w:pPr>
        <w:jc w:val="both"/>
        <w:rPr>
          <w:b/>
          <w:bCs/>
          <w:szCs w:val="24"/>
        </w:rPr>
      </w:pPr>
      <w:r w:rsidRPr="00093D88">
        <w:rPr>
          <w:b/>
          <w:bCs/>
          <w:szCs w:val="24"/>
        </w:rPr>
        <w:t>OBJETIVOS DA 295ª REUNIÃO ORDINÁRIA:</w:t>
      </w:r>
    </w:p>
    <w:p w:rsidR="00511DC9" w:rsidRPr="00093D88" w:rsidRDefault="00511DC9" w:rsidP="00221B87">
      <w:pPr>
        <w:numPr>
          <w:ilvl w:val="0"/>
          <w:numId w:val="1"/>
        </w:numPr>
        <w:ind w:left="0" w:firstLine="0"/>
        <w:jc w:val="both"/>
        <w:rPr>
          <w:bCs/>
          <w:szCs w:val="24"/>
        </w:rPr>
      </w:pPr>
      <w:r w:rsidRPr="00093D88">
        <w:rPr>
          <w:bCs/>
          <w:szCs w:val="24"/>
        </w:rPr>
        <w:t>Apresentar os informes e as indicações.</w:t>
      </w:r>
    </w:p>
    <w:p w:rsidR="00511DC9" w:rsidRPr="00093D88" w:rsidRDefault="00511DC9" w:rsidP="00221B87">
      <w:pPr>
        <w:numPr>
          <w:ilvl w:val="0"/>
          <w:numId w:val="1"/>
        </w:numPr>
        <w:ind w:left="0" w:firstLine="0"/>
        <w:jc w:val="both"/>
        <w:rPr>
          <w:bCs/>
          <w:szCs w:val="24"/>
        </w:rPr>
      </w:pPr>
      <w:r w:rsidRPr="00093D88">
        <w:rPr>
          <w:bCs/>
          <w:szCs w:val="24"/>
        </w:rPr>
        <w:t>Apreciar e debater sobre os itens do Radar.</w:t>
      </w:r>
    </w:p>
    <w:p w:rsidR="00511DC9" w:rsidRPr="00093D88" w:rsidRDefault="00511DC9" w:rsidP="00221B87">
      <w:pPr>
        <w:numPr>
          <w:ilvl w:val="0"/>
          <w:numId w:val="1"/>
        </w:numPr>
        <w:ind w:left="0" w:firstLine="0"/>
        <w:jc w:val="both"/>
        <w:rPr>
          <w:bCs/>
          <w:szCs w:val="24"/>
        </w:rPr>
      </w:pPr>
      <w:r w:rsidRPr="00093D88">
        <w:rPr>
          <w:bCs/>
          <w:szCs w:val="24"/>
        </w:rPr>
        <w:t>Apreciar e deliberar sobre as demandas da Comissão Intersetorial de Orçamento e financiamento – COFIN.</w:t>
      </w:r>
    </w:p>
    <w:p w:rsidR="00511DC9" w:rsidRPr="00093D88" w:rsidRDefault="00511DC9" w:rsidP="00221B87">
      <w:pPr>
        <w:numPr>
          <w:ilvl w:val="0"/>
          <w:numId w:val="1"/>
        </w:numPr>
        <w:ind w:left="0" w:firstLine="0"/>
        <w:jc w:val="both"/>
        <w:rPr>
          <w:bCs/>
          <w:szCs w:val="24"/>
        </w:rPr>
      </w:pPr>
      <w:r w:rsidRPr="00093D88">
        <w:rPr>
          <w:bCs/>
          <w:szCs w:val="24"/>
        </w:rPr>
        <w:t xml:space="preserve">Apreciar e deliberar sobre as demandas da Comissão Intersetorial de Recursos Humanos e Relações de Trabalho – CIRHRT. </w:t>
      </w:r>
    </w:p>
    <w:p w:rsidR="00511DC9" w:rsidRPr="00093D88" w:rsidRDefault="00511DC9" w:rsidP="00221B87">
      <w:pPr>
        <w:numPr>
          <w:ilvl w:val="0"/>
          <w:numId w:val="1"/>
        </w:numPr>
        <w:ind w:left="0" w:firstLine="0"/>
        <w:jc w:val="both"/>
        <w:rPr>
          <w:bCs/>
          <w:szCs w:val="24"/>
        </w:rPr>
      </w:pPr>
      <w:r w:rsidRPr="00093D88">
        <w:rPr>
          <w:bCs/>
          <w:szCs w:val="24"/>
        </w:rPr>
        <w:t>Apresentar as contribuições do Grupo de Trabalho sobre a Política Nacional de Atenção Básica.</w:t>
      </w:r>
    </w:p>
    <w:p w:rsidR="00511DC9" w:rsidRPr="00093D88" w:rsidRDefault="00511DC9" w:rsidP="00221B87">
      <w:pPr>
        <w:numPr>
          <w:ilvl w:val="0"/>
          <w:numId w:val="1"/>
        </w:numPr>
        <w:ind w:left="0" w:firstLine="0"/>
        <w:jc w:val="both"/>
        <w:rPr>
          <w:bCs/>
          <w:szCs w:val="24"/>
        </w:rPr>
      </w:pPr>
      <w:r w:rsidRPr="00093D88">
        <w:rPr>
          <w:bCs/>
          <w:szCs w:val="24"/>
        </w:rPr>
        <w:t xml:space="preserve"> Acompanhar, refletir e rever </w:t>
      </w:r>
      <w:proofErr w:type="gramStart"/>
      <w:r w:rsidRPr="00093D88">
        <w:rPr>
          <w:bCs/>
          <w:szCs w:val="24"/>
        </w:rPr>
        <w:t>possíveis encaminhamentos referente à temática da 1ª Conferência Nacional de Vigilância em Saúde</w:t>
      </w:r>
      <w:proofErr w:type="gramEnd"/>
      <w:r w:rsidRPr="00093D88">
        <w:rPr>
          <w:bCs/>
          <w:szCs w:val="24"/>
        </w:rPr>
        <w:t>.</w:t>
      </w:r>
    </w:p>
    <w:p w:rsidR="00511DC9" w:rsidRPr="00093D88" w:rsidRDefault="00511DC9" w:rsidP="00221B87">
      <w:pPr>
        <w:numPr>
          <w:ilvl w:val="0"/>
          <w:numId w:val="1"/>
        </w:numPr>
        <w:ind w:left="0" w:firstLine="0"/>
        <w:jc w:val="both"/>
        <w:rPr>
          <w:bCs/>
          <w:szCs w:val="24"/>
        </w:rPr>
      </w:pPr>
      <w:r w:rsidRPr="00093D88">
        <w:rPr>
          <w:bCs/>
          <w:szCs w:val="24"/>
        </w:rPr>
        <w:t xml:space="preserve">Apreciar e deliberar sobre encaminhamentos das Comissões Intersetoriais. </w:t>
      </w:r>
    </w:p>
    <w:p w:rsidR="00511DC9" w:rsidRPr="00093D88" w:rsidRDefault="00511DC9" w:rsidP="00221B87">
      <w:pPr>
        <w:jc w:val="both"/>
        <w:rPr>
          <w:bCs/>
          <w:szCs w:val="24"/>
        </w:rPr>
      </w:pPr>
    </w:p>
    <w:p w:rsidR="00093D88" w:rsidRDefault="00093D88" w:rsidP="00221B87">
      <w:pPr>
        <w:jc w:val="both"/>
        <w:rPr>
          <w:b/>
          <w:bCs/>
          <w:szCs w:val="24"/>
        </w:rPr>
      </w:pPr>
    </w:p>
    <w:p w:rsidR="00511DC9" w:rsidRPr="00093D88" w:rsidRDefault="00511DC9" w:rsidP="00221B87">
      <w:pPr>
        <w:jc w:val="both"/>
        <w:rPr>
          <w:b/>
          <w:bCs/>
          <w:szCs w:val="24"/>
        </w:rPr>
      </w:pPr>
      <w:r w:rsidRPr="00093D88">
        <w:rPr>
          <w:b/>
          <w:bCs/>
          <w:szCs w:val="24"/>
        </w:rPr>
        <w:t xml:space="preserve">ITEM 1 – APROVAÇÃO DA ATA DA 294ª REUNIÃO ORDINÁRIA DO </w:t>
      </w:r>
      <w:proofErr w:type="gramStart"/>
      <w:r w:rsidRPr="00093D88">
        <w:rPr>
          <w:b/>
          <w:bCs/>
          <w:szCs w:val="24"/>
        </w:rPr>
        <w:t>CNS -APROVAÇÃO</w:t>
      </w:r>
      <w:proofErr w:type="gramEnd"/>
      <w:r w:rsidRPr="00093D88">
        <w:rPr>
          <w:b/>
          <w:bCs/>
          <w:szCs w:val="24"/>
        </w:rPr>
        <w:t xml:space="preserve"> DA PAUTA DA 295ª REUNIÃO ORDINÁRIA DO CNS </w:t>
      </w:r>
    </w:p>
    <w:p w:rsidR="00511DC9" w:rsidRPr="00093D88" w:rsidRDefault="00511DC9" w:rsidP="00221B87">
      <w:pPr>
        <w:tabs>
          <w:tab w:val="left" w:pos="1276"/>
        </w:tabs>
        <w:jc w:val="both"/>
        <w:rPr>
          <w:b/>
          <w:bCs/>
          <w:szCs w:val="24"/>
        </w:rPr>
      </w:pPr>
      <w:r w:rsidRPr="00093D88">
        <w:rPr>
          <w:bCs/>
          <w:i/>
          <w:szCs w:val="24"/>
        </w:rPr>
        <w:t>Composição da mesa:</w:t>
      </w:r>
      <w:r w:rsidRPr="00093D88">
        <w:rPr>
          <w:b/>
          <w:bCs/>
          <w:szCs w:val="24"/>
        </w:rPr>
        <w:t xml:space="preserve"> </w:t>
      </w:r>
      <w:r w:rsidRPr="00093D88">
        <w:rPr>
          <w:bCs/>
          <w:szCs w:val="24"/>
        </w:rPr>
        <w:t xml:space="preserve">conselheiro </w:t>
      </w:r>
      <w:r w:rsidRPr="00093D88">
        <w:rPr>
          <w:b/>
          <w:bCs/>
          <w:szCs w:val="24"/>
        </w:rPr>
        <w:t xml:space="preserve">Geordeci Menezes de Souza, </w:t>
      </w:r>
      <w:r w:rsidRPr="00093D88">
        <w:rPr>
          <w:bCs/>
          <w:szCs w:val="24"/>
        </w:rPr>
        <w:t xml:space="preserve">da Mesa Diretora do CNS; conselheira </w:t>
      </w:r>
      <w:proofErr w:type="spellStart"/>
      <w:r w:rsidRPr="00093D88">
        <w:rPr>
          <w:b/>
          <w:bCs/>
          <w:szCs w:val="24"/>
        </w:rPr>
        <w:t>Cleoneide</w:t>
      </w:r>
      <w:proofErr w:type="spellEnd"/>
      <w:r w:rsidRPr="00093D88">
        <w:rPr>
          <w:b/>
          <w:bCs/>
          <w:szCs w:val="24"/>
        </w:rPr>
        <w:t xml:space="preserve"> Paulo; </w:t>
      </w:r>
      <w:r w:rsidRPr="00093D88">
        <w:rPr>
          <w:bCs/>
          <w:szCs w:val="24"/>
        </w:rPr>
        <w:t>e</w:t>
      </w:r>
      <w:r w:rsidRPr="00093D88">
        <w:rPr>
          <w:b/>
          <w:bCs/>
          <w:szCs w:val="24"/>
        </w:rPr>
        <w:t xml:space="preserve"> Neide Rodrigues dos Santos,</w:t>
      </w:r>
      <w:r w:rsidRPr="00093D88">
        <w:rPr>
          <w:bCs/>
          <w:szCs w:val="24"/>
        </w:rPr>
        <w:t xml:space="preserve"> Secretária-Executiva do </w:t>
      </w:r>
      <w:proofErr w:type="gramStart"/>
      <w:r w:rsidRPr="00093D88">
        <w:rPr>
          <w:bCs/>
          <w:szCs w:val="24"/>
        </w:rPr>
        <w:t>CNS</w:t>
      </w:r>
      <w:proofErr w:type="gramEnd"/>
      <w:r w:rsidRPr="00093D88">
        <w:rPr>
          <w:bCs/>
          <w:szCs w:val="24"/>
        </w:rPr>
        <w:t xml:space="preserve"> </w:t>
      </w:r>
      <w:r w:rsidRPr="00093D88">
        <w:rPr>
          <w:b/>
          <w:bCs/>
          <w:szCs w:val="24"/>
        </w:rPr>
        <w:t xml:space="preserve"> </w:t>
      </w:r>
    </w:p>
    <w:p w:rsidR="00FB280A" w:rsidRPr="00093D88" w:rsidRDefault="00FB280A" w:rsidP="00221B87">
      <w:pPr>
        <w:tabs>
          <w:tab w:val="left" w:pos="0"/>
        </w:tabs>
        <w:jc w:val="both"/>
        <w:rPr>
          <w:bCs/>
          <w:szCs w:val="24"/>
        </w:rPr>
      </w:pPr>
      <w:r w:rsidRPr="00093D88">
        <w:rPr>
          <w:bCs/>
          <w:szCs w:val="24"/>
        </w:rPr>
        <w:tab/>
      </w:r>
      <w:r w:rsidRPr="00093D88">
        <w:rPr>
          <w:b/>
          <w:bCs/>
          <w:szCs w:val="24"/>
        </w:rPr>
        <w:t>Deliberação:</w:t>
      </w:r>
      <w:r w:rsidRPr="00093D88">
        <w:rPr>
          <w:bCs/>
          <w:szCs w:val="24"/>
        </w:rPr>
        <w:t xml:space="preserve"> aprovada a pauta </w:t>
      </w:r>
      <w:r w:rsidR="00972D3A" w:rsidRPr="00093D88">
        <w:rPr>
          <w:bCs/>
          <w:szCs w:val="24"/>
        </w:rPr>
        <w:t xml:space="preserve">da 295ª RO, </w:t>
      </w:r>
      <w:r w:rsidRPr="00093D88">
        <w:rPr>
          <w:bCs/>
          <w:szCs w:val="24"/>
        </w:rPr>
        <w:t>por unanimidade</w:t>
      </w:r>
      <w:r w:rsidR="00972D3A" w:rsidRPr="00093D88">
        <w:rPr>
          <w:bCs/>
          <w:szCs w:val="24"/>
        </w:rPr>
        <w:t xml:space="preserve">; e aprovada </w:t>
      </w:r>
      <w:proofErr w:type="gramStart"/>
      <w:r w:rsidR="00972D3A" w:rsidRPr="00093D88">
        <w:rPr>
          <w:bCs/>
          <w:szCs w:val="24"/>
        </w:rPr>
        <w:t>a</w:t>
      </w:r>
      <w:proofErr w:type="gramEnd"/>
      <w:r w:rsidR="00972D3A" w:rsidRPr="00093D88">
        <w:rPr>
          <w:bCs/>
          <w:szCs w:val="24"/>
        </w:rPr>
        <w:t xml:space="preserve"> ata da 294ª RO, por unanimidade</w:t>
      </w:r>
      <w:r w:rsidRPr="00093D88">
        <w:rPr>
          <w:bCs/>
          <w:szCs w:val="24"/>
        </w:rPr>
        <w:t xml:space="preserve">. </w:t>
      </w:r>
    </w:p>
    <w:p w:rsidR="00511DC9" w:rsidRPr="00093D88" w:rsidRDefault="00511DC9" w:rsidP="00221B87">
      <w:pPr>
        <w:tabs>
          <w:tab w:val="left" w:pos="1276"/>
        </w:tabs>
        <w:jc w:val="both"/>
        <w:rPr>
          <w:szCs w:val="24"/>
        </w:rPr>
      </w:pPr>
    </w:p>
    <w:p w:rsidR="00093D88" w:rsidRDefault="00093D88" w:rsidP="00221B87">
      <w:pPr>
        <w:jc w:val="both"/>
        <w:rPr>
          <w:b/>
          <w:bCs/>
          <w:szCs w:val="24"/>
        </w:rPr>
      </w:pPr>
    </w:p>
    <w:p w:rsidR="00511DC9" w:rsidRPr="00093D88" w:rsidRDefault="00511DC9" w:rsidP="00221B87">
      <w:pPr>
        <w:jc w:val="both"/>
        <w:rPr>
          <w:szCs w:val="24"/>
        </w:rPr>
      </w:pPr>
      <w:r w:rsidRPr="00093D88">
        <w:rPr>
          <w:b/>
          <w:bCs/>
          <w:szCs w:val="24"/>
        </w:rPr>
        <w:t xml:space="preserve">ITEM 2 – EXPEDIENTE </w:t>
      </w:r>
    </w:p>
    <w:p w:rsidR="004D45B5" w:rsidRPr="00093D88" w:rsidRDefault="00511DC9" w:rsidP="00221B87">
      <w:pPr>
        <w:pStyle w:val="GradeMdia21"/>
        <w:jc w:val="both"/>
        <w:rPr>
          <w:rFonts w:eastAsia="Arial"/>
          <w:bCs/>
          <w:szCs w:val="24"/>
        </w:rPr>
      </w:pPr>
      <w:r w:rsidRPr="00093D88">
        <w:rPr>
          <w:b/>
          <w:szCs w:val="24"/>
        </w:rPr>
        <w:t>Justificativa de ausências</w:t>
      </w:r>
      <w:r w:rsidR="00FB280A" w:rsidRPr="00093D88">
        <w:rPr>
          <w:szCs w:val="24"/>
        </w:rPr>
        <w:t xml:space="preserve"> – justificaram</w:t>
      </w:r>
      <w:r w:rsidR="00492CE9" w:rsidRPr="00093D88">
        <w:rPr>
          <w:szCs w:val="24"/>
        </w:rPr>
        <w:t xml:space="preserve"> ausência</w:t>
      </w:r>
      <w:r w:rsidR="00FB280A" w:rsidRPr="00093D88">
        <w:rPr>
          <w:szCs w:val="24"/>
        </w:rPr>
        <w:t xml:space="preserve"> os seguintes </w:t>
      </w:r>
      <w:proofErr w:type="gramStart"/>
      <w:r w:rsidR="00FB280A" w:rsidRPr="00093D88">
        <w:rPr>
          <w:szCs w:val="24"/>
        </w:rPr>
        <w:t>conselheiros e conselheiras</w:t>
      </w:r>
      <w:proofErr w:type="gramEnd"/>
      <w:r w:rsidR="00FB280A" w:rsidRPr="00093D88">
        <w:rPr>
          <w:szCs w:val="24"/>
        </w:rPr>
        <w:t xml:space="preserve">: </w:t>
      </w:r>
      <w:r w:rsidR="004D45B5" w:rsidRPr="00093D88">
        <w:rPr>
          <w:rFonts w:eastAsia="Arial"/>
          <w:b/>
          <w:bCs/>
          <w:szCs w:val="24"/>
        </w:rPr>
        <w:t xml:space="preserve">Carolina </w:t>
      </w:r>
      <w:proofErr w:type="spellStart"/>
      <w:r w:rsidR="004D45B5" w:rsidRPr="00093D88">
        <w:rPr>
          <w:rFonts w:eastAsia="Arial"/>
          <w:b/>
          <w:bCs/>
          <w:szCs w:val="24"/>
        </w:rPr>
        <w:t>Abad</w:t>
      </w:r>
      <w:proofErr w:type="spellEnd"/>
      <w:r w:rsidR="004D45B5" w:rsidRPr="00093D88">
        <w:rPr>
          <w:rFonts w:eastAsia="Arial"/>
          <w:b/>
          <w:bCs/>
          <w:szCs w:val="24"/>
        </w:rPr>
        <w:t xml:space="preserve">; Lorena Baía; Maria </w:t>
      </w:r>
      <w:proofErr w:type="spellStart"/>
      <w:r w:rsidR="004D45B5" w:rsidRPr="00093D88">
        <w:rPr>
          <w:rFonts w:eastAsia="Arial"/>
          <w:b/>
          <w:bCs/>
          <w:szCs w:val="24"/>
        </w:rPr>
        <w:t>Zenó</w:t>
      </w:r>
      <w:proofErr w:type="spellEnd"/>
      <w:r w:rsidR="004D45B5" w:rsidRPr="00093D88">
        <w:rPr>
          <w:rFonts w:eastAsia="Arial"/>
          <w:b/>
          <w:bCs/>
          <w:szCs w:val="24"/>
        </w:rPr>
        <w:t xml:space="preserve"> Soares da Silva; Nelson Mussolini; Sônia Aparecida Pinheiro Pereira; Carmem Lúcia Luiz; </w:t>
      </w:r>
      <w:r w:rsidR="007C703A" w:rsidRPr="00093D88">
        <w:rPr>
          <w:rFonts w:eastAsia="Arial"/>
          <w:b/>
          <w:bCs/>
          <w:szCs w:val="24"/>
        </w:rPr>
        <w:t xml:space="preserve">e </w:t>
      </w:r>
      <w:r w:rsidR="004D45B5" w:rsidRPr="00093D88">
        <w:rPr>
          <w:rFonts w:eastAsia="Arial"/>
          <w:b/>
          <w:bCs/>
          <w:szCs w:val="24"/>
        </w:rPr>
        <w:t xml:space="preserve">Antônio Carlos Figueiredo </w:t>
      </w:r>
      <w:proofErr w:type="spellStart"/>
      <w:r w:rsidR="004D45B5" w:rsidRPr="00093D88">
        <w:rPr>
          <w:rFonts w:eastAsia="Arial"/>
          <w:b/>
          <w:bCs/>
          <w:szCs w:val="24"/>
        </w:rPr>
        <w:t>Nardi</w:t>
      </w:r>
      <w:proofErr w:type="spellEnd"/>
      <w:r w:rsidR="007C703A" w:rsidRPr="00093D88">
        <w:rPr>
          <w:rFonts w:eastAsia="Arial"/>
          <w:b/>
          <w:bCs/>
          <w:szCs w:val="24"/>
        </w:rPr>
        <w:t xml:space="preserve">. </w:t>
      </w:r>
    </w:p>
    <w:p w:rsidR="00F15BE5" w:rsidRPr="00093D88" w:rsidRDefault="00511DC9" w:rsidP="00221B87">
      <w:pPr>
        <w:pStyle w:val="GradeMdia21"/>
        <w:jc w:val="both"/>
        <w:rPr>
          <w:b/>
          <w:szCs w:val="24"/>
        </w:rPr>
      </w:pPr>
      <w:r w:rsidRPr="00093D88">
        <w:rPr>
          <w:b/>
          <w:szCs w:val="24"/>
        </w:rPr>
        <w:t>Apresentação de Convidados (as), Novos (as) Conselheiros (as) e Coordenadores (as) de Plenária Nacional de Conselhos de Saúde</w:t>
      </w:r>
      <w:r w:rsidR="00AE2F30" w:rsidRPr="00093D88">
        <w:rPr>
          <w:b/>
          <w:szCs w:val="24"/>
        </w:rPr>
        <w:t xml:space="preserve"> - </w:t>
      </w:r>
      <w:r w:rsidR="00AE2F30" w:rsidRPr="00093D88">
        <w:rPr>
          <w:b/>
          <w:szCs w:val="24"/>
        </w:rPr>
        <w:lastRenderedPageBreak/>
        <w:t>Henrique Sartori de Almeida Prado</w:t>
      </w:r>
      <w:r w:rsidRPr="00093D88">
        <w:rPr>
          <w:b/>
          <w:szCs w:val="24"/>
        </w:rPr>
        <w:t>;</w:t>
      </w:r>
      <w:r w:rsidR="00AE2F30" w:rsidRPr="00093D88">
        <w:rPr>
          <w:b/>
          <w:szCs w:val="24"/>
        </w:rPr>
        <w:t xml:space="preserve"> </w:t>
      </w:r>
      <w:r w:rsidR="00091ACC" w:rsidRPr="00093D88">
        <w:rPr>
          <w:b/>
          <w:szCs w:val="24"/>
        </w:rPr>
        <w:t xml:space="preserve">Paulo S. Nascimento; Cláudio Ferreira do Nascimento; Maria Leitão Bessa; </w:t>
      </w:r>
      <w:r w:rsidR="00F15BE5" w:rsidRPr="00093D88">
        <w:rPr>
          <w:b/>
          <w:szCs w:val="24"/>
        </w:rPr>
        <w:t xml:space="preserve">e </w:t>
      </w:r>
      <w:r w:rsidR="00091ACC" w:rsidRPr="00093D88">
        <w:rPr>
          <w:b/>
          <w:szCs w:val="24"/>
        </w:rPr>
        <w:t>Rafaela Bezerra Fernandes</w:t>
      </w:r>
      <w:r w:rsidR="00F15BE5" w:rsidRPr="00093D88">
        <w:rPr>
          <w:b/>
          <w:szCs w:val="24"/>
        </w:rPr>
        <w:t xml:space="preserve">. </w:t>
      </w:r>
    </w:p>
    <w:p w:rsidR="00C80B97" w:rsidRPr="00093D88" w:rsidRDefault="00C80B97" w:rsidP="00221B87">
      <w:pPr>
        <w:pStyle w:val="GradeMdia21"/>
        <w:jc w:val="both"/>
        <w:rPr>
          <w:b/>
          <w:szCs w:val="24"/>
        </w:rPr>
      </w:pPr>
    </w:p>
    <w:p w:rsidR="00511DC9" w:rsidRPr="00093D88" w:rsidRDefault="00511DC9" w:rsidP="00221B87">
      <w:pPr>
        <w:pStyle w:val="GradeMdia21"/>
        <w:jc w:val="both"/>
        <w:rPr>
          <w:b/>
          <w:szCs w:val="24"/>
        </w:rPr>
      </w:pPr>
      <w:r w:rsidRPr="00093D88">
        <w:rPr>
          <w:b/>
          <w:szCs w:val="24"/>
        </w:rPr>
        <w:t xml:space="preserve">Informes </w:t>
      </w:r>
    </w:p>
    <w:p w:rsidR="00504F83" w:rsidRPr="00093D88" w:rsidRDefault="00504F83" w:rsidP="00221B87">
      <w:pPr>
        <w:jc w:val="both"/>
        <w:rPr>
          <w:b/>
          <w:iCs/>
          <w:szCs w:val="24"/>
        </w:rPr>
      </w:pPr>
      <w:proofErr w:type="gramStart"/>
      <w:r w:rsidRPr="00093D88">
        <w:rPr>
          <w:b/>
          <w:iCs/>
          <w:szCs w:val="24"/>
        </w:rPr>
        <w:t>1</w:t>
      </w:r>
      <w:proofErr w:type="gramEnd"/>
      <w:r w:rsidRPr="00093D88">
        <w:rPr>
          <w:b/>
          <w:iCs/>
          <w:szCs w:val="24"/>
        </w:rPr>
        <w:t>)</w:t>
      </w:r>
      <w:r w:rsidRPr="00093D88">
        <w:rPr>
          <w:iCs/>
          <w:szCs w:val="24"/>
        </w:rPr>
        <w:t xml:space="preserve"> Informe da Organização Nacional de Cegos do Brasil –</w:t>
      </w:r>
      <w:r w:rsidR="00C80B97" w:rsidRPr="00093D88">
        <w:rPr>
          <w:iCs/>
          <w:szCs w:val="24"/>
        </w:rPr>
        <w:t xml:space="preserve"> </w:t>
      </w:r>
      <w:r w:rsidRPr="00093D88">
        <w:rPr>
          <w:iCs/>
          <w:szCs w:val="24"/>
        </w:rPr>
        <w:t>ONCB sobre participação na 15ª EXPOEPI e sobre Projeto de Acessibilidade na CDGI do Ministério da Saúde</w:t>
      </w:r>
      <w:r w:rsidRPr="00093D88">
        <w:rPr>
          <w:b/>
          <w:iCs/>
          <w:szCs w:val="24"/>
        </w:rPr>
        <w:t xml:space="preserve">. </w:t>
      </w:r>
    </w:p>
    <w:p w:rsidR="00504F83" w:rsidRPr="00093D88" w:rsidRDefault="00504F83" w:rsidP="00221B87">
      <w:pPr>
        <w:jc w:val="both"/>
        <w:rPr>
          <w:b/>
          <w:iCs/>
          <w:szCs w:val="24"/>
        </w:rPr>
      </w:pPr>
      <w:r w:rsidRPr="00093D88">
        <w:rPr>
          <w:i/>
          <w:iCs/>
          <w:szCs w:val="24"/>
        </w:rPr>
        <w:t>Apresentação:</w:t>
      </w:r>
      <w:r w:rsidRPr="00093D88">
        <w:rPr>
          <w:b/>
          <w:iCs/>
          <w:szCs w:val="24"/>
        </w:rPr>
        <w:t xml:space="preserve"> </w:t>
      </w:r>
      <w:r w:rsidRPr="00093D88">
        <w:rPr>
          <w:iCs/>
          <w:szCs w:val="24"/>
        </w:rPr>
        <w:t>conselheiro</w:t>
      </w:r>
      <w:r w:rsidRPr="00093D88">
        <w:rPr>
          <w:b/>
          <w:iCs/>
          <w:szCs w:val="24"/>
        </w:rPr>
        <w:t xml:space="preserve"> Antônio Muniz da Silva.</w:t>
      </w:r>
    </w:p>
    <w:p w:rsidR="00C80B97" w:rsidRPr="00093D88" w:rsidRDefault="00C80B97" w:rsidP="00221B87">
      <w:pPr>
        <w:jc w:val="both"/>
        <w:rPr>
          <w:b/>
          <w:iCs/>
          <w:szCs w:val="24"/>
        </w:rPr>
      </w:pPr>
    </w:p>
    <w:p w:rsidR="00504F83" w:rsidRPr="00093D88" w:rsidRDefault="00504F83" w:rsidP="00221B87">
      <w:pPr>
        <w:jc w:val="both"/>
        <w:rPr>
          <w:b/>
          <w:iCs/>
          <w:szCs w:val="24"/>
        </w:rPr>
      </w:pPr>
      <w:proofErr w:type="gramStart"/>
      <w:r w:rsidRPr="00093D88">
        <w:rPr>
          <w:b/>
          <w:iCs/>
          <w:szCs w:val="24"/>
        </w:rPr>
        <w:t>2</w:t>
      </w:r>
      <w:proofErr w:type="gramEnd"/>
      <w:r w:rsidRPr="00093D88">
        <w:rPr>
          <w:b/>
          <w:iCs/>
          <w:szCs w:val="24"/>
        </w:rPr>
        <w:t>)</w:t>
      </w:r>
      <w:r w:rsidRPr="00093D88">
        <w:rPr>
          <w:iCs/>
          <w:szCs w:val="24"/>
        </w:rPr>
        <w:t xml:space="preserve"> Informe sobre </w:t>
      </w:r>
      <w:r w:rsidR="00C80B97" w:rsidRPr="00093D88">
        <w:rPr>
          <w:iCs/>
          <w:szCs w:val="24"/>
        </w:rPr>
        <w:t xml:space="preserve">o </w:t>
      </w:r>
      <w:r w:rsidRPr="00093D88">
        <w:rPr>
          <w:iCs/>
          <w:szCs w:val="24"/>
        </w:rPr>
        <w:t>II Encontro Nacional de Jovens Celíacos</w:t>
      </w:r>
      <w:r w:rsidR="00F0374B" w:rsidRPr="00093D88">
        <w:rPr>
          <w:iCs/>
          <w:szCs w:val="24"/>
        </w:rPr>
        <w:t xml:space="preserve">, </w:t>
      </w:r>
      <w:r w:rsidRPr="00093D88">
        <w:rPr>
          <w:iCs/>
          <w:szCs w:val="24"/>
        </w:rPr>
        <w:t>dias 23, 24 e 25 de</w:t>
      </w:r>
      <w:r w:rsidR="00F0374B" w:rsidRPr="00093D88">
        <w:rPr>
          <w:iCs/>
          <w:szCs w:val="24"/>
        </w:rPr>
        <w:t xml:space="preserve"> junho de</w:t>
      </w:r>
      <w:r w:rsidRPr="00093D88">
        <w:rPr>
          <w:iCs/>
          <w:szCs w:val="24"/>
        </w:rPr>
        <w:t xml:space="preserve"> 2017</w:t>
      </w:r>
      <w:r w:rsidR="00F0374B" w:rsidRPr="00093D88">
        <w:rPr>
          <w:iCs/>
          <w:szCs w:val="24"/>
        </w:rPr>
        <w:t>,</w:t>
      </w:r>
      <w:r w:rsidRPr="00093D88">
        <w:rPr>
          <w:iCs/>
          <w:szCs w:val="24"/>
        </w:rPr>
        <w:t xml:space="preserve"> em Foz do Iguaçu/PR</w:t>
      </w:r>
      <w:r w:rsidRPr="00093D88">
        <w:rPr>
          <w:b/>
          <w:iCs/>
          <w:szCs w:val="24"/>
        </w:rPr>
        <w:t xml:space="preserve">. </w:t>
      </w:r>
    </w:p>
    <w:p w:rsidR="00504F83" w:rsidRPr="00093D88" w:rsidRDefault="00504F83" w:rsidP="00221B87">
      <w:pPr>
        <w:jc w:val="both"/>
        <w:rPr>
          <w:b/>
          <w:iCs/>
          <w:szCs w:val="24"/>
        </w:rPr>
      </w:pPr>
      <w:r w:rsidRPr="00093D88">
        <w:rPr>
          <w:i/>
          <w:iCs/>
          <w:szCs w:val="24"/>
        </w:rPr>
        <w:t>Apresentação:</w:t>
      </w:r>
      <w:r w:rsidRPr="00093D88">
        <w:rPr>
          <w:b/>
          <w:iCs/>
          <w:szCs w:val="24"/>
        </w:rPr>
        <w:t xml:space="preserve"> </w:t>
      </w:r>
      <w:r w:rsidRPr="00093D88">
        <w:rPr>
          <w:iCs/>
          <w:szCs w:val="24"/>
        </w:rPr>
        <w:t>conselheira</w:t>
      </w:r>
      <w:r w:rsidRPr="00093D88">
        <w:rPr>
          <w:b/>
          <w:iCs/>
          <w:szCs w:val="24"/>
        </w:rPr>
        <w:t xml:space="preserve"> </w:t>
      </w:r>
      <w:proofErr w:type="spellStart"/>
      <w:r w:rsidRPr="00093D88">
        <w:rPr>
          <w:b/>
          <w:iCs/>
          <w:szCs w:val="24"/>
        </w:rPr>
        <w:t>Cleoneide</w:t>
      </w:r>
      <w:proofErr w:type="spellEnd"/>
      <w:r w:rsidRPr="00093D88">
        <w:rPr>
          <w:b/>
          <w:iCs/>
          <w:szCs w:val="24"/>
        </w:rPr>
        <w:t xml:space="preserve"> Paulo Oliveira Pinheiro</w:t>
      </w:r>
    </w:p>
    <w:p w:rsidR="00C80B97" w:rsidRPr="00093D88" w:rsidRDefault="00C80B97" w:rsidP="00221B87">
      <w:pPr>
        <w:jc w:val="both"/>
        <w:rPr>
          <w:b/>
          <w:iCs/>
          <w:szCs w:val="24"/>
        </w:rPr>
      </w:pPr>
    </w:p>
    <w:p w:rsidR="00504F83" w:rsidRPr="00093D88" w:rsidRDefault="00504F83" w:rsidP="00221B87">
      <w:pPr>
        <w:jc w:val="both"/>
        <w:rPr>
          <w:iCs/>
          <w:szCs w:val="24"/>
        </w:rPr>
      </w:pPr>
      <w:proofErr w:type="gramStart"/>
      <w:r w:rsidRPr="00093D88">
        <w:rPr>
          <w:b/>
          <w:iCs/>
          <w:szCs w:val="24"/>
        </w:rPr>
        <w:t>3</w:t>
      </w:r>
      <w:proofErr w:type="gramEnd"/>
      <w:r w:rsidRPr="00093D88">
        <w:rPr>
          <w:b/>
          <w:iCs/>
          <w:szCs w:val="24"/>
        </w:rPr>
        <w:t xml:space="preserve">) </w:t>
      </w:r>
      <w:r w:rsidRPr="00093D88">
        <w:rPr>
          <w:iCs/>
          <w:szCs w:val="24"/>
        </w:rPr>
        <w:t>Informe sobre a II Reunião de criação do Comando Unificado de Saúde/CREMERJ</w:t>
      </w:r>
      <w:r w:rsidR="00F0374B" w:rsidRPr="00093D88">
        <w:rPr>
          <w:iCs/>
          <w:szCs w:val="24"/>
        </w:rPr>
        <w:t xml:space="preserve">, </w:t>
      </w:r>
      <w:r w:rsidRPr="00093D88">
        <w:rPr>
          <w:iCs/>
          <w:szCs w:val="24"/>
        </w:rPr>
        <w:t>dia 29 de junho de 2017</w:t>
      </w:r>
      <w:r w:rsidR="00F0374B" w:rsidRPr="00093D88">
        <w:rPr>
          <w:iCs/>
          <w:szCs w:val="24"/>
        </w:rPr>
        <w:t>,</w:t>
      </w:r>
      <w:r w:rsidRPr="00093D88">
        <w:rPr>
          <w:iCs/>
          <w:szCs w:val="24"/>
        </w:rPr>
        <w:t xml:space="preserve"> no Rio de Janeiro/RJ</w:t>
      </w:r>
      <w:r w:rsidR="00F0374B" w:rsidRPr="00093D88">
        <w:rPr>
          <w:iCs/>
          <w:szCs w:val="24"/>
        </w:rPr>
        <w:t xml:space="preserve">. </w:t>
      </w:r>
    </w:p>
    <w:p w:rsidR="00504F83" w:rsidRPr="00093D88" w:rsidRDefault="00504F83" w:rsidP="00221B87">
      <w:pPr>
        <w:jc w:val="both"/>
        <w:rPr>
          <w:b/>
          <w:iCs/>
          <w:szCs w:val="24"/>
        </w:rPr>
      </w:pPr>
      <w:r w:rsidRPr="00093D88">
        <w:rPr>
          <w:i/>
          <w:iCs/>
          <w:szCs w:val="24"/>
        </w:rPr>
        <w:t>Apresentação:</w:t>
      </w:r>
      <w:r w:rsidRPr="00093D88">
        <w:rPr>
          <w:b/>
          <w:iCs/>
          <w:szCs w:val="24"/>
        </w:rPr>
        <w:t xml:space="preserve"> </w:t>
      </w:r>
      <w:r w:rsidRPr="00093D88">
        <w:rPr>
          <w:iCs/>
          <w:szCs w:val="24"/>
        </w:rPr>
        <w:t>conselheira</w:t>
      </w:r>
      <w:r w:rsidRPr="00093D88">
        <w:rPr>
          <w:b/>
          <w:iCs/>
          <w:szCs w:val="24"/>
        </w:rPr>
        <w:t xml:space="preserve"> Denise Torreão</w:t>
      </w:r>
    </w:p>
    <w:p w:rsidR="004870F0" w:rsidRPr="00093D88" w:rsidRDefault="004870F0" w:rsidP="00221B87">
      <w:pPr>
        <w:jc w:val="both"/>
        <w:rPr>
          <w:b/>
          <w:iCs/>
          <w:szCs w:val="24"/>
        </w:rPr>
      </w:pPr>
    </w:p>
    <w:p w:rsidR="00504F83" w:rsidRPr="00093D88" w:rsidRDefault="00504F83" w:rsidP="00221B87">
      <w:pPr>
        <w:jc w:val="both"/>
        <w:rPr>
          <w:b/>
          <w:iCs/>
          <w:szCs w:val="24"/>
        </w:rPr>
      </w:pPr>
      <w:proofErr w:type="gramStart"/>
      <w:r w:rsidRPr="00093D88">
        <w:rPr>
          <w:b/>
          <w:iCs/>
          <w:szCs w:val="24"/>
        </w:rPr>
        <w:t>4</w:t>
      </w:r>
      <w:proofErr w:type="gramEnd"/>
      <w:r w:rsidRPr="00093D88">
        <w:rPr>
          <w:b/>
          <w:iCs/>
          <w:szCs w:val="24"/>
        </w:rPr>
        <w:t xml:space="preserve">) </w:t>
      </w:r>
      <w:r w:rsidRPr="00093D88">
        <w:rPr>
          <w:iCs/>
          <w:szCs w:val="24"/>
        </w:rPr>
        <w:t xml:space="preserve">Informe sobre </w:t>
      </w:r>
      <w:r w:rsidR="004870F0" w:rsidRPr="00093D88">
        <w:rPr>
          <w:iCs/>
          <w:szCs w:val="24"/>
        </w:rPr>
        <w:t xml:space="preserve">a </w:t>
      </w:r>
      <w:r w:rsidRPr="00093D88">
        <w:rPr>
          <w:iCs/>
          <w:szCs w:val="24"/>
        </w:rPr>
        <w:t xml:space="preserve">Nota Técnica </w:t>
      </w:r>
      <w:r w:rsidR="004870F0" w:rsidRPr="00093D88">
        <w:rPr>
          <w:iCs/>
          <w:szCs w:val="24"/>
        </w:rPr>
        <w:t xml:space="preserve">n° </w:t>
      </w:r>
      <w:r w:rsidRPr="00093D88">
        <w:rPr>
          <w:iCs/>
          <w:szCs w:val="24"/>
        </w:rPr>
        <w:t xml:space="preserve">119/2017 </w:t>
      </w:r>
      <w:r w:rsidR="004870F0" w:rsidRPr="00093D88">
        <w:rPr>
          <w:iCs/>
          <w:szCs w:val="24"/>
        </w:rPr>
        <w:t xml:space="preserve">relativa à </w:t>
      </w:r>
      <w:r w:rsidRPr="00093D88">
        <w:rPr>
          <w:iCs/>
          <w:szCs w:val="24"/>
        </w:rPr>
        <w:t>falta temporária do exame de carga viral</w:t>
      </w:r>
      <w:r w:rsidR="004870F0" w:rsidRPr="00093D88">
        <w:rPr>
          <w:iCs/>
          <w:szCs w:val="24"/>
        </w:rPr>
        <w:t>.</w:t>
      </w:r>
    </w:p>
    <w:p w:rsidR="00504F83" w:rsidRPr="00093D88" w:rsidRDefault="00504F83" w:rsidP="00221B87">
      <w:pPr>
        <w:jc w:val="both"/>
        <w:rPr>
          <w:b/>
          <w:iCs/>
          <w:szCs w:val="24"/>
        </w:rPr>
      </w:pPr>
      <w:r w:rsidRPr="00093D88">
        <w:rPr>
          <w:i/>
          <w:iCs/>
          <w:szCs w:val="24"/>
        </w:rPr>
        <w:t>Apresentação:</w:t>
      </w:r>
      <w:r w:rsidRPr="00093D88">
        <w:rPr>
          <w:b/>
          <w:iCs/>
          <w:szCs w:val="24"/>
        </w:rPr>
        <w:t xml:space="preserve"> </w:t>
      </w:r>
      <w:r w:rsidRPr="00093D88">
        <w:rPr>
          <w:iCs/>
          <w:szCs w:val="24"/>
        </w:rPr>
        <w:t>conselheiro</w:t>
      </w:r>
      <w:r w:rsidRPr="00093D88">
        <w:rPr>
          <w:b/>
          <w:iCs/>
          <w:szCs w:val="24"/>
        </w:rPr>
        <w:t xml:space="preserve"> </w:t>
      </w:r>
      <w:proofErr w:type="spellStart"/>
      <w:r w:rsidRPr="00093D88">
        <w:rPr>
          <w:b/>
          <w:iCs/>
          <w:szCs w:val="24"/>
        </w:rPr>
        <w:t>Moyses</w:t>
      </w:r>
      <w:proofErr w:type="spellEnd"/>
      <w:r w:rsidRPr="00093D88">
        <w:rPr>
          <w:b/>
          <w:iCs/>
          <w:szCs w:val="24"/>
        </w:rPr>
        <w:t xml:space="preserve"> Longuinho Toniolo de Souza.</w:t>
      </w:r>
    </w:p>
    <w:p w:rsidR="00504F83" w:rsidRPr="00093D88" w:rsidRDefault="00504F83" w:rsidP="00221B87">
      <w:pPr>
        <w:pStyle w:val="GradeMdia21"/>
        <w:jc w:val="both"/>
        <w:rPr>
          <w:b/>
          <w:szCs w:val="24"/>
        </w:rPr>
      </w:pPr>
    </w:p>
    <w:p w:rsidR="00511DC9" w:rsidRPr="00093D88" w:rsidRDefault="00511DC9" w:rsidP="00221B87">
      <w:pPr>
        <w:pStyle w:val="GradeMdia21"/>
        <w:jc w:val="both"/>
        <w:rPr>
          <w:b/>
          <w:szCs w:val="24"/>
        </w:rPr>
      </w:pPr>
      <w:r w:rsidRPr="00093D88">
        <w:rPr>
          <w:b/>
          <w:szCs w:val="24"/>
        </w:rPr>
        <w:t>Indicações</w:t>
      </w:r>
    </w:p>
    <w:p w:rsidR="00575CBA" w:rsidRPr="00093D88" w:rsidRDefault="00575CBA" w:rsidP="00221B87">
      <w:pPr>
        <w:suppressAutoHyphens w:val="0"/>
        <w:jc w:val="both"/>
        <w:rPr>
          <w:bCs/>
          <w:szCs w:val="24"/>
          <w:lang w:eastAsia="pt-BR"/>
        </w:rPr>
      </w:pPr>
      <w:proofErr w:type="gramStart"/>
      <w:r w:rsidRPr="00093D88">
        <w:rPr>
          <w:b/>
          <w:bCs/>
          <w:szCs w:val="24"/>
          <w:lang w:eastAsia="pt-BR"/>
        </w:rPr>
        <w:t>1</w:t>
      </w:r>
      <w:proofErr w:type="gramEnd"/>
      <w:r w:rsidR="00CC2BBD" w:rsidRPr="00093D88">
        <w:rPr>
          <w:b/>
          <w:bCs/>
          <w:szCs w:val="24"/>
          <w:lang w:eastAsia="pt-BR"/>
        </w:rPr>
        <w:t xml:space="preserve">) </w:t>
      </w:r>
      <w:r w:rsidRPr="00093D88">
        <w:rPr>
          <w:b/>
          <w:bCs/>
          <w:szCs w:val="24"/>
          <w:lang w:eastAsia="pt-BR"/>
        </w:rPr>
        <w:t xml:space="preserve"> </w:t>
      </w:r>
      <w:r w:rsidRPr="00093D88">
        <w:rPr>
          <w:bCs/>
          <w:szCs w:val="24"/>
          <w:lang w:eastAsia="pt-BR"/>
        </w:rPr>
        <w:t xml:space="preserve">O Ministério da Saúde, em atenção à </w:t>
      </w:r>
      <w:r w:rsidR="00CC2BBD" w:rsidRPr="00093D88">
        <w:rPr>
          <w:bCs/>
          <w:szCs w:val="24"/>
          <w:lang w:eastAsia="pt-BR"/>
        </w:rPr>
        <w:t>Portaria n</w:t>
      </w:r>
      <w:r w:rsidRPr="00093D88">
        <w:rPr>
          <w:bCs/>
          <w:szCs w:val="24"/>
          <w:lang w:eastAsia="pt-BR"/>
        </w:rPr>
        <w:t xml:space="preserve">º 1.535, </w:t>
      </w:r>
      <w:r w:rsidR="00CC2BBD" w:rsidRPr="00093D88">
        <w:rPr>
          <w:bCs/>
          <w:szCs w:val="24"/>
          <w:lang w:eastAsia="pt-BR"/>
        </w:rPr>
        <w:t xml:space="preserve">de 16 de junho de </w:t>
      </w:r>
      <w:r w:rsidRPr="00093D88">
        <w:rPr>
          <w:bCs/>
          <w:szCs w:val="24"/>
          <w:lang w:eastAsia="pt-BR"/>
        </w:rPr>
        <w:t>2017, solicita indicação de dois representantes – titular e suplente – do Conselho Nacional de Saúde, para composição do</w:t>
      </w:r>
      <w:r w:rsidRPr="00093D88">
        <w:rPr>
          <w:szCs w:val="24"/>
          <w:lang w:eastAsia="pt-BR"/>
        </w:rPr>
        <w:t xml:space="preserve"> </w:t>
      </w:r>
      <w:r w:rsidRPr="00093D88">
        <w:rPr>
          <w:bCs/>
          <w:szCs w:val="24"/>
          <w:lang w:eastAsia="pt-BR"/>
        </w:rPr>
        <w:t xml:space="preserve">Grupo de Trabalho de formulação da Política Nacional de Monitoramento e Avaliação do Sistema Único de Saúde </w:t>
      </w:r>
      <w:r w:rsidR="00CC2BBD" w:rsidRPr="00093D88">
        <w:rPr>
          <w:bCs/>
          <w:szCs w:val="24"/>
          <w:lang w:eastAsia="pt-BR"/>
        </w:rPr>
        <w:t xml:space="preserve">- </w:t>
      </w:r>
      <w:r w:rsidRPr="00093D88">
        <w:rPr>
          <w:bCs/>
          <w:szCs w:val="24"/>
          <w:lang w:eastAsia="pt-BR"/>
        </w:rPr>
        <w:t>PNMA-SUS e de seu Plano Operativo</w:t>
      </w:r>
      <w:r w:rsidR="00CC2BBD" w:rsidRPr="00093D88">
        <w:rPr>
          <w:bCs/>
          <w:szCs w:val="24"/>
          <w:lang w:eastAsia="pt-BR"/>
        </w:rPr>
        <w:t xml:space="preserve">. Será solicitada a republicação da Portaria, a fim de garantir </w:t>
      </w:r>
      <w:r w:rsidRPr="00093D88">
        <w:rPr>
          <w:bCs/>
          <w:szCs w:val="24"/>
          <w:lang w:eastAsia="pt-BR"/>
        </w:rPr>
        <w:t xml:space="preserve">dois titulares e dois suplentes </w:t>
      </w:r>
      <w:r w:rsidR="00CC2BBD" w:rsidRPr="00093D88">
        <w:rPr>
          <w:bCs/>
          <w:szCs w:val="24"/>
          <w:lang w:eastAsia="pt-BR"/>
        </w:rPr>
        <w:t xml:space="preserve">do CNS. </w:t>
      </w:r>
    </w:p>
    <w:p w:rsidR="00177A6A" w:rsidRPr="00093D88" w:rsidRDefault="004870F0" w:rsidP="00221B87">
      <w:pPr>
        <w:suppressAutoHyphens w:val="0"/>
        <w:jc w:val="both"/>
        <w:rPr>
          <w:b/>
          <w:bCs/>
          <w:i/>
          <w:szCs w:val="24"/>
          <w:lang w:eastAsia="pt-BR"/>
        </w:rPr>
      </w:pPr>
      <w:r w:rsidRPr="00093D88">
        <w:rPr>
          <w:bCs/>
          <w:i/>
          <w:szCs w:val="24"/>
          <w:lang w:eastAsia="pt-BR"/>
        </w:rPr>
        <w:t xml:space="preserve">Aguardando indicação. </w:t>
      </w:r>
      <w:r w:rsidRPr="00093D88">
        <w:rPr>
          <w:b/>
          <w:bCs/>
          <w:i/>
          <w:szCs w:val="24"/>
          <w:lang w:eastAsia="pt-BR"/>
        </w:rPr>
        <w:t xml:space="preserve"> </w:t>
      </w:r>
    </w:p>
    <w:p w:rsidR="004870F0" w:rsidRPr="00093D88" w:rsidRDefault="004870F0" w:rsidP="00221B87">
      <w:pPr>
        <w:suppressAutoHyphens w:val="0"/>
        <w:jc w:val="both"/>
        <w:rPr>
          <w:b/>
          <w:bCs/>
          <w:i/>
          <w:szCs w:val="24"/>
          <w:lang w:eastAsia="pt-BR"/>
        </w:rPr>
      </w:pPr>
    </w:p>
    <w:p w:rsidR="00CC2BBD" w:rsidRPr="00093D88" w:rsidRDefault="00575CBA" w:rsidP="00221B87">
      <w:pPr>
        <w:suppressAutoHyphens w:val="0"/>
        <w:jc w:val="both"/>
        <w:rPr>
          <w:bCs/>
          <w:szCs w:val="24"/>
          <w:lang w:eastAsia="pt-BR"/>
        </w:rPr>
      </w:pPr>
      <w:proofErr w:type="gramStart"/>
      <w:r w:rsidRPr="00093D88">
        <w:rPr>
          <w:b/>
          <w:bCs/>
          <w:szCs w:val="24"/>
          <w:lang w:eastAsia="pt-BR"/>
        </w:rPr>
        <w:t>2</w:t>
      </w:r>
      <w:proofErr w:type="gramEnd"/>
      <w:r w:rsidR="00CC2BBD" w:rsidRPr="00093D88">
        <w:rPr>
          <w:b/>
          <w:bCs/>
          <w:szCs w:val="24"/>
          <w:lang w:eastAsia="pt-BR"/>
        </w:rPr>
        <w:t>)</w:t>
      </w:r>
      <w:r w:rsidRPr="00093D88">
        <w:rPr>
          <w:b/>
          <w:bCs/>
          <w:szCs w:val="24"/>
          <w:lang w:eastAsia="pt-BR"/>
        </w:rPr>
        <w:t xml:space="preserve"> </w:t>
      </w:r>
      <w:r w:rsidRPr="00093D88">
        <w:rPr>
          <w:bCs/>
          <w:szCs w:val="24"/>
          <w:lang w:eastAsia="pt-BR"/>
        </w:rPr>
        <w:t xml:space="preserve">Instituto Nacional do Câncer José Alencar Gomes da Silva, em atenção à </w:t>
      </w:r>
      <w:r w:rsidR="00CC2BBD" w:rsidRPr="00093D88">
        <w:rPr>
          <w:bCs/>
          <w:szCs w:val="24"/>
          <w:lang w:eastAsia="pt-BR"/>
        </w:rPr>
        <w:t xml:space="preserve">Portaria </w:t>
      </w:r>
      <w:r w:rsidRPr="00093D88">
        <w:rPr>
          <w:bCs/>
          <w:szCs w:val="24"/>
          <w:lang w:eastAsia="pt-BR"/>
        </w:rPr>
        <w:t xml:space="preserve">INCA </w:t>
      </w:r>
      <w:r w:rsidR="00CC2BBD" w:rsidRPr="00093D88">
        <w:rPr>
          <w:bCs/>
          <w:szCs w:val="24"/>
          <w:lang w:eastAsia="pt-BR"/>
        </w:rPr>
        <w:t>N</w:t>
      </w:r>
      <w:r w:rsidRPr="00093D88">
        <w:rPr>
          <w:bCs/>
          <w:szCs w:val="24"/>
          <w:lang w:eastAsia="pt-BR"/>
        </w:rPr>
        <w:t xml:space="preserve">º 117/1992, solicita indicação de </w:t>
      </w:r>
      <w:r w:rsidR="00CC2BBD" w:rsidRPr="00093D88">
        <w:rPr>
          <w:bCs/>
          <w:szCs w:val="24"/>
          <w:lang w:eastAsia="pt-BR"/>
        </w:rPr>
        <w:t xml:space="preserve"> d</w:t>
      </w:r>
      <w:r w:rsidRPr="00093D88">
        <w:rPr>
          <w:bCs/>
          <w:szCs w:val="24"/>
          <w:lang w:eastAsia="pt-BR"/>
        </w:rPr>
        <w:t>ois novos representantes – titular e suplente – do Conselho Nacional de Saúde, para composição do</w:t>
      </w:r>
      <w:r w:rsidRPr="00093D88">
        <w:rPr>
          <w:szCs w:val="24"/>
          <w:lang w:eastAsia="pt-BR"/>
        </w:rPr>
        <w:t xml:space="preserve"> </w:t>
      </w:r>
      <w:r w:rsidRPr="00093D88">
        <w:rPr>
          <w:bCs/>
          <w:szCs w:val="24"/>
          <w:lang w:eastAsia="pt-BR"/>
        </w:rPr>
        <w:t>Conselho Consultivo do</w:t>
      </w:r>
      <w:r w:rsidRPr="00093D88">
        <w:rPr>
          <w:szCs w:val="24"/>
          <w:lang w:eastAsia="pt-BR"/>
        </w:rPr>
        <w:t xml:space="preserve"> </w:t>
      </w:r>
      <w:r w:rsidRPr="00093D88">
        <w:rPr>
          <w:bCs/>
          <w:szCs w:val="24"/>
          <w:lang w:eastAsia="pt-BR"/>
        </w:rPr>
        <w:t xml:space="preserve">Instituto Nacional do Câncer </w:t>
      </w:r>
      <w:r w:rsidR="004870F0" w:rsidRPr="00093D88">
        <w:rPr>
          <w:bCs/>
          <w:szCs w:val="24"/>
          <w:lang w:eastAsia="pt-BR"/>
        </w:rPr>
        <w:t>–</w:t>
      </w:r>
      <w:r w:rsidR="00CC2BBD" w:rsidRPr="00093D88">
        <w:rPr>
          <w:bCs/>
          <w:szCs w:val="24"/>
          <w:lang w:eastAsia="pt-BR"/>
        </w:rPr>
        <w:t xml:space="preserve"> </w:t>
      </w:r>
      <w:r w:rsidRPr="00093D88">
        <w:rPr>
          <w:bCs/>
          <w:szCs w:val="24"/>
          <w:lang w:eastAsia="pt-BR"/>
        </w:rPr>
        <w:t>COSINCA</w:t>
      </w:r>
      <w:r w:rsidR="004870F0" w:rsidRPr="00093D88">
        <w:rPr>
          <w:bCs/>
          <w:szCs w:val="24"/>
          <w:lang w:eastAsia="pt-BR"/>
        </w:rPr>
        <w:t>,</w:t>
      </w:r>
      <w:r w:rsidRPr="00093D88">
        <w:rPr>
          <w:bCs/>
          <w:szCs w:val="24"/>
          <w:lang w:eastAsia="pt-BR"/>
        </w:rPr>
        <w:t xml:space="preserve"> preferencialmente de entidades que guardem pertinência com a oncologia</w:t>
      </w:r>
      <w:r w:rsidR="00CC2BBD" w:rsidRPr="00093D88">
        <w:rPr>
          <w:bCs/>
          <w:szCs w:val="24"/>
          <w:lang w:eastAsia="pt-BR"/>
        </w:rPr>
        <w:t>.</w:t>
      </w:r>
    </w:p>
    <w:p w:rsidR="00575CBA" w:rsidRPr="00093D88" w:rsidRDefault="00CC2BBD" w:rsidP="00221B87">
      <w:pPr>
        <w:suppressAutoHyphens w:val="0"/>
        <w:jc w:val="both"/>
        <w:rPr>
          <w:b/>
          <w:bCs/>
          <w:szCs w:val="24"/>
          <w:lang w:eastAsia="pt-BR"/>
        </w:rPr>
      </w:pPr>
      <w:r w:rsidRPr="00093D88">
        <w:rPr>
          <w:bCs/>
          <w:i/>
          <w:szCs w:val="24"/>
          <w:lang w:eastAsia="pt-BR"/>
        </w:rPr>
        <w:t>Indicações:</w:t>
      </w:r>
      <w:r w:rsidRPr="00093D88">
        <w:rPr>
          <w:bCs/>
          <w:szCs w:val="24"/>
          <w:lang w:eastAsia="pt-BR"/>
        </w:rPr>
        <w:t xml:space="preserve"> </w:t>
      </w:r>
      <w:r w:rsidR="00575CBA" w:rsidRPr="00093D88">
        <w:rPr>
          <w:b/>
          <w:bCs/>
          <w:szCs w:val="24"/>
          <w:lang w:eastAsia="pt-BR"/>
        </w:rPr>
        <w:t xml:space="preserve">Titular: </w:t>
      </w:r>
      <w:r w:rsidRPr="00093D88">
        <w:rPr>
          <w:bCs/>
          <w:szCs w:val="24"/>
          <w:lang w:eastAsia="pt-BR"/>
        </w:rPr>
        <w:t>conselheira</w:t>
      </w:r>
      <w:r w:rsidRPr="00093D88">
        <w:rPr>
          <w:b/>
          <w:bCs/>
          <w:szCs w:val="24"/>
          <w:lang w:eastAsia="pt-BR"/>
        </w:rPr>
        <w:t xml:space="preserve"> </w:t>
      </w:r>
      <w:r w:rsidR="00575CBA" w:rsidRPr="00093D88">
        <w:rPr>
          <w:b/>
          <w:bCs/>
          <w:szCs w:val="24"/>
          <w:lang w:eastAsia="pt-BR"/>
        </w:rPr>
        <w:t xml:space="preserve">Paula </w:t>
      </w:r>
      <w:proofErr w:type="spellStart"/>
      <w:r w:rsidR="00575CBA" w:rsidRPr="00093D88">
        <w:rPr>
          <w:b/>
          <w:bCs/>
          <w:szCs w:val="24"/>
          <w:lang w:eastAsia="pt-BR"/>
        </w:rPr>
        <w:t>Jonhs</w:t>
      </w:r>
      <w:proofErr w:type="spellEnd"/>
      <w:r w:rsidRPr="00093D88">
        <w:rPr>
          <w:b/>
          <w:bCs/>
          <w:szCs w:val="24"/>
          <w:lang w:eastAsia="pt-BR"/>
        </w:rPr>
        <w:t xml:space="preserve">. </w:t>
      </w:r>
      <w:r w:rsidR="00A961AD" w:rsidRPr="00093D88">
        <w:rPr>
          <w:b/>
          <w:bCs/>
          <w:szCs w:val="24"/>
          <w:lang w:eastAsia="pt-BR"/>
        </w:rPr>
        <w:t xml:space="preserve">1ª </w:t>
      </w:r>
      <w:r w:rsidRPr="00093D88">
        <w:rPr>
          <w:b/>
          <w:bCs/>
          <w:szCs w:val="24"/>
          <w:lang w:eastAsia="pt-BR"/>
        </w:rPr>
        <w:t>S</w:t>
      </w:r>
      <w:r w:rsidR="00575CBA" w:rsidRPr="00093D88">
        <w:rPr>
          <w:b/>
          <w:bCs/>
          <w:szCs w:val="24"/>
          <w:lang w:eastAsia="pt-BR"/>
        </w:rPr>
        <w:t xml:space="preserve">uplente: </w:t>
      </w:r>
      <w:r w:rsidR="00A961AD" w:rsidRPr="00093D88">
        <w:rPr>
          <w:szCs w:val="24"/>
          <w:lang w:eastAsia="pt-BR"/>
        </w:rPr>
        <w:t>Za</w:t>
      </w:r>
      <w:r w:rsidR="00A961AD" w:rsidRPr="00093D88">
        <w:rPr>
          <w:szCs w:val="24"/>
          <w:lang w:eastAsia="pt-BR"/>
        </w:rPr>
        <w:t>í</w:t>
      </w:r>
      <w:r w:rsidR="00A961AD" w:rsidRPr="00093D88">
        <w:rPr>
          <w:szCs w:val="24"/>
          <w:lang w:eastAsia="pt-BR"/>
        </w:rPr>
        <w:t>ra Maria Tronco Salerno</w:t>
      </w:r>
      <w:r w:rsidR="00A961AD" w:rsidRPr="00093D88">
        <w:rPr>
          <w:szCs w:val="24"/>
          <w:lang w:eastAsia="pt-BR"/>
        </w:rPr>
        <w:t xml:space="preserve">. </w:t>
      </w:r>
      <w:r w:rsidR="00A961AD" w:rsidRPr="00093D88">
        <w:rPr>
          <w:b/>
          <w:bCs/>
          <w:szCs w:val="24"/>
          <w:lang w:eastAsia="pt-BR"/>
        </w:rPr>
        <w:t xml:space="preserve">2ª Suplente: </w:t>
      </w:r>
      <w:r w:rsidR="00A961AD" w:rsidRPr="00093D88">
        <w:rPr>
          <w:bCs/>
          <w:szCs w:val="24"/>
          <w:lang w:eastAsia="pt-BR"/>
        </w:rPr>
        <w:t>conselheira</w:t>
      </w:r>
      <w:r w:rsidR="00A961AD" w:rsidRPr="00093D88">
        <w:rPr>
          <w:b/>
          <w:bCs/>
          <w:szCs w:val="24"/>
          <w:lang w:eastAsia="pt-BR"/>
        </w:rPr>
        <w:t xml:space="preserve"> </w:t>
      </w:r>
      <w:proofErr w:type="spellStart"/>
      <w:r w:rsidR="00A961AD" w:rsidRPr="00093D88">
        <w:rPr>
          <w:b/>
          <w:bCs/>
          <w:szCs w:val="24"/>
          <w:lang w:eastAsia="pt-BR"/>
        </w:rPr>
        <w:t>Cleoneide</w:t>
      </w:r>
      <w:proofErr w:type="spellEnd"/>
      <w:r w:rsidR="00A961AD" w:rsidRPr="00093D88">
        <w:rPr>
          <w:b/>
          <w:bCs/>
          <w:szCs w:val="24"/>
          <w:lang w:eastAsia="pt-BR"/>
        </w:rPr>
        <w:t xml:space="preserve"> Paulo Oliveira Pinheiro</w:t>
      </w:r>
    </w:p>
    <w:p w:rsidR="00A961AD" w:rsidRPr="00093D88" w:rsidRDefault="00A961AD" w:rsidP="00221B87">
      <w:pPr>
        <w:suppressAutoHyphens w:val="0"/>
        <w:jc w:val="both"/>
        <w:rPr>
          <w:b/>
          <w:bCs/>
          <w:szCs w:val="24"/>
          <w:lang w:eastAsia="pt-BR"/>
        </w:rPr>
      </w:pPr>
    </w:p>
    <w:p w:rsidR="00575CBA" w:rsidRPr="00093D88" w:rsidRDefault="00575CBA" w:rsidP="00221B87">
      <w:pPr>
        <w:suppressAutoHyphens w:val="0"/>
        <w:jc w:val="both"/>
        <w:rPr>
          <w:szCs w:val="24"/>
          <w:lang w:eastAsia="pt-BR"/>
        </w:rPr>
      </w:pPr>
      <w:proofErr w:type="gramStart"/>
      <w:r w:rsidRPr="00093D88">
        <w:rPr>
          <w:b/>
          <w:bCs/>
          <w:szCs w:val="24"/>
          <w:lang w:eastAsia="pt-BR"/>
        </w:rPr>
        <w:t>3</w:t>
      </w:r>
      <w:proofErr w:type="gramEnd"/>
      <w:r w:rsidR="006218BF" w:rsidRPr="00093D88">
        <w:rPr>
          <w:b/>
          <w:bCs/>
          <w:szCs w:val="24"/>
          <w:lang w:eastAsia="pt-BR"/>
        </w:rPr>
        <w:t>)</w:t>
      </w:r>
      <w:r w:rsidRPr="00093D88">
        <w:rPr>
          <w:bCs/>
          <w:szCs w:val="24"/>
          <w:lang w:eastAsia="pt-BR"/>
        </w:rPr>
        <w:t> I Workshop sobre Práticas Integrativas, Complem</w:t>
      </w:r>
      <w:r w:rsidR="004870F0" w:rsidRPr="00093D88">
        <w:rPr>
          <w:bCs/>
          <w:szCs w:val="24"/>
          <w:lang w:eastAsia="pt-BR"/>
        </w:rPr>
        <w:t>entares e Populares de Saúde e s</w:t>
      </w:r>
      <w:r w:rsidRPr="00093D88">
        <w:rPr>
          <w:bCs/>
          <w:szCs w:val="24"/>
          <w:lang w:eastAsia="pt-BR"/>
        </w:rPr>
        <w:t>ua Interface com a Educação Popular em Saúde</w:t>
      </w:r>
      <w:r w:rsidR="006218BF" w:rsidRPr="00093D88">
        <w:rPr>
          <w:bCs/>
          <w:szCs w:val="24"/>
          <w:lang w:eastAsia="pt-BR"/>
        </w:rPr>
        <w:t xml:space="preserve">. </w:t>
      </w:r>
      <w:r w:rsidRPr="00093D88">
        <w:rPr>
          <w:bCs/>
          <w:szCs w:val="24"/>
          <w:lang w:eastAsia="pt-BR"/>
        </w:rPr>
        <w:t>Data:  21 de julho de 2017</w:t>
      </w:r>
      <w:r w:rsidR="006218BF" w:rsidRPr="00093D88">
        <w:rPr>
          <w:bCs/>
          <w:szCs w:val="24"/>
          <w:lang w:eastAsia="pt-BR"/>
        </w:rPr>
        <w:t xml:space="preserve">. </w:t>
      </w:r>
      <w:r w:rsidRPr="00093D88">
        <w:rPr>
          <w:bCs/>
          <w:szCs w:val="24"/>
          <w:lang w:eastAsia="pt-BR"/>
        </w:rPr>
        <w:t>Local: São Cristóvão</w:t>
      </w:r>
      <w:r w:rsidR="004870F0" w:rsidRPr="00093D88">
        <w:rPr>
          <w:bCs/>
          <w:szCs w:val="24"/>
          <w:lang w:eastAsia="pt-BR"/>
        </w:rPr>
        <w:t>/</w:t>
      </w:r>
      <w:r w:rsidRPr="00093D88">
        <w:rPr>
          <w:bCs/>
          <w:szCs w:val="24"/>
          <w:lang w:eastAsia="pt-BR"/>
        </w:rPr>
        <w:t>SE</w:t>
      </w:r>
      <w:r w:rsidR="006218BF" w:rsidRPr="00093D88">
        <w:rPr>
          <w:bCs/>
          <w:szCs w:val="24"/>
          <w:lang w:eastAsia="pt-BR"/>
        </w:rPr>
        <w:t>.</w:t>
      </w:r>
      <w:r w:rsidR="006218BF" w:rsidRPr="00093D88">
        <w:rPr>
          <w:b/>
          <w:bCs/>
          <w:szCs w:val="24"/>
          <w:lang w:eastAsia="pt-BR"/>
        </w:rPr>
        <w:t xml:space="preserve"> </w:t>
      </w:r>
    </w:p>
    <w:p w:rsidR="00575CBA" w:rsidRPr="00093D88" w:rsidRDefault="006218BF" w:rsidP="00221B87">
      <w:pPr>
        <w:suppressAutoHyphens w:val="0"/>
        <w:jc w:val="both"/>
        <w:rPr>
          <w:szCs w:val="24"/>
          <w:lang w:eastAsia="pt-BR"/>
        </w:rPr>
      </w:pPr>
      <w:r w:rsidRPr="00093D88">
        <w:rPr>
          <w:b/>
          <w:bCs/>
          <w:i/>
          <w:szCs w:val="24"/>
          <w:lang w:eastAsia="pt-BR"/>
        </w:rPr>
        <w:t>Indicações:</w:t>
      </w:r>
      <w:r w:rsidR="00575CBA" w:rsidRPr="00093D88">
        <w:rPr>
          <w:b/>
          <w:bCs/>
          <w:szCs w:val="24"/>
          <w:lang w:eastAsia="pt-BR"/>
        </w:rPr>
        <w:t xml:space="preserve"> </w:t>
      </w:r>
      <w:r w:rsidRPr="00093D88">
        <w:rPr>
          <w:bCs/>
          <w:szCs w:val="24"/>
          <w:lang w:eastAsia="pt-BR"/>
        </w:rPr>
        <w:t>conselheiro</w:t>
      </w:r>
      <w:r w:rsidRPr="00093D88">
        <w:rPr>
          <w:b/>
          <w:bCs/>
          <w:szCs w:val="24"/>
          <w:lang w:eastAsia="pt-BR"/>
        </w:rPr>
        <w:t xml:space="preserve"> José </w:t>
      </w:r>
      <w:proofErr w:type="spellStart"/>
      <w:r w:rsidRPr="00093D88">
        <w:rPr>
          <w:b/>
          <w:bCs/>
          <w:szCs w:val="24"/>
          <w:lang w:eastAsia="pt-BR"/>
        </w:rPr>
        <w:t>Vanilson</w:t>
      </w:r>
      <w:proofErr w:type="spellEnd"/>
      <w:r w:rsidRPr="00093D88">
        <w:rPr>
          <w:b/>
          <w:bCs/>
          <w:szCs w:val="24"/>
          <w:lang w:eastAsia="pt-BR"/>
        </w:rPr>
        <w:t xml:space="preserve"> Torres da Silva</w:t>
      </w:r>
      <w:r w:rsidR="00575CBA" w:rsidRPr="00093D88">
        <w:rPr>
          <w:b/>
          <w:bCs/>
          <w:szCs w:val="24"/>
          <w:lang w:eastAsia="pt-BR"/>
        </w:rPr>
        <w:t>;</w:t>
      </w:r>
      <w:r w:rsidRPr="00093D88">
        <w:rPr>
          <w:b/>
          <w:bCs/>
          <w:szCs w:val="24"/>
          <w:lang w:eastAsia="pt-BR"/>
        </w:rPr>
        <w:t xml:space="preserve"> </w:t>
      </w:r>
      <w:r w:rsidRPr="00093D88">
        <w:rPr>
          <w:bCs/>
          <w:szCs w:val="24"/>
          <w:lang w:eastAsia="pt-BR"/>
        </w:rPr>
        <w:t>conselheiro</w:t>
      </w:r>
      <w:r w:rsidRPr="00093D88">
        <w:rPr>
          <w:b/>
          <w:bCs/>
          <w:szCs w:val="24"/>
          <w:lang w:eastAsia="pt-BR"/>
        </w:rPr>
        <w:t xml:space="preserve"> </w:t>
      </w:r>
      <w:proofErr w:type="spellStart"/>
      <w:r w:rsidR="00575CBA" w:rsidRPr="00093D88">
        <w:rPr>
          <w:b/>
          <w:bCs/>
          <w:szCs w:val="24"/>
          <w:lang w:eastAsia="pt-BR"/>
        </w:rPr>
        <w:t>Wilen</w:t>
      </w:r>
      <w:proofErr w:type="spellEnd"/>
      <w:r w:rsidR="00575CBA" w:rsidRPr="00093D88">
        <w:rPr>
          <w:b/>
          <w:bCs/>
          <w:szCs w:val="24"/>
          <w:lang w:eastAsia="pt-BR"/>
        </w:rPr>
        <w:t xml:space="preserve"> </w:t>
      </w:r>
      <w:proofErr w:type="spellStart"/>
      <w:r w:rsidR="00575CBA" w:rsidRPr="00093D88">
        <w:rPr>
          <w:b/>
          <w:bCs/>
          <w:szCs w:val="24"/>
          <w:lang w:eastAsia="pt-BR"/>
        </w:rPr>
        <w:t>Heil</w:t>
      </w:r>
      <w:proofErr w:type="spellEnd"/>
      <w:r w:rsidRPr="00093D88">
        <w:rPr>
          <w:b/>
          <w:bCs/>
          <w:szCs w:val="24"/>
          <w:lang w:eastAsia="pt-BR"/>
        </w:rPr>
        <w:t xml:space="preserve"> e Silva</w:t>
      </w:r>
      <w:r w:rsidR="00575CBA" w:rsidRPr="00093D88">
        <w:rPr>
          <w:bCs/>
          <w:szCs w:val="24"/>
          <w:lang w:eastAsia="pt-BR"/>
        </w:rPr>
        <w:t>;</w:t>
      </w:r>
      <w:r w:rsidRPr="00093D88">
        <w:rPr>
          <w:bCs/>
          <w:szCs w:val="24"/>
          <w:lang w:eastAsia="pt-BR"/>
        </w:rPr>
        <w:t xml:space="preserve"> e conselheira</w:t>
      </w:r>
      <w:r w:rsidRPr="00093D88">
        <w:rPr>
          <w:b/>
          <w:bCs/>
          <w:szCs w:val="24"/>
          <w:lang w:eastAsia="pt-BR"/>
        </w:rPr>
        <w:t xml:space="preserve"> Simone Maria Leite Batista </w:t>
      </w:r>
      <w:r w:rsidR="00575CBA" w:rsidRPr="00093D88">
        <w:rPr>
          <w:b/>
          <w:bCs/>
          <w:szCs w:val="24"/>
          <w:lang w:eastAsia="pt-BR"/>
        </w:rPr>
        <w:t>(já na coordenação do evento)</w:t>
      </w:r>
      <w:r w:rsidRPr="00093D88">
        <w:rPr>
          <w:b/>
          <w:bCs/>
          <w:szCs w:val="24"/>
          <w:lang w:eastAsia="pt-BR"/>
        </w:rPr>
        <w:t xml:space="preserve">. </w:t>
      </w:r>
    </w:p>
    <w:p w:rsidR="00177A6A" w:rsidRPr="00093D88" w:rsidRDefault="00575CBA" w:rsidP="00221B87">
      <w:pPr>
        <w:suppressAutoHyphens w:val="0"/>
        <w:jc w:val="both"/>
        <w:rPr>
          <w:szCs w:val="24"/>
          <w:lang w:eastAsia="pt-BR"/>
        </w:rPr>
      </w:pPr>
      <w:r w:rsidRPr="00093D88">
        <w:rPr>
          <w:szCs w:val="24"/>
          <w:lang w:eastAsia="pt-BR"/>
        </w:rPr>
        <w:t> </w:t>
      </w:r>
      <w:bookmarkStart w:id="0" w:name="0.1.1__GoBack"/>
      <w:bookmarkEnd w:id="0"/>
    </w:p>
    <w:p w:rsidR="006218BF" w:rsidRPr="00093D88" w:rsidRDefault="00575CBA" w:rsidP="00221B87">
      <w:pPr>
        <w:suppressAutoHyphens w:val="0"/>
        <w:jc w:val="both"/>
        <w:rPr>
          <w:bCs/>
          <w:szCs w:val="24"/>
          <w:lang w:eastAsia="pt-BR"/>
        </w:rPr>
      </w:pPr>
      <w:proofErr w:type="gramStart"/>
      <w:r w:rsidRPr="00093D88">
        <w:rPr>
          <w:b/>
          <w:bCs/>
          <w:szCs w:val="24"/>
          <w:lang w:eastAsia="pt-BR"/>
        </w:rPr>
        <w:t>4</w:t>
      </w:r>
      <w:proofErr w:type="gramEnd"/>
      <w:r w:rsidR="006218BF" w:rsidRPr="00093D88">
        <w:rPr>
          <w:b/>
          <w:bCs/>
          <w:szCs w:val="24"/>
          <w:lang w:eastAsia="pt-BR"/>
        </w:rPr>
        <w:t>)</w:t>
      </w:r>
      <w:r w:rsidRPr="00093D88">
        <w:rPr>
          <w:b/>
          <w:bCs/>
          <w:szCs w:val="24"/>
          <w:lang w:eastAsia="pt-BR"/>
        </w:rPr>
        <w:t xml:space="preserve"> </w:t>
      </w:r>
      <w:r w:rsidRPr="00093D88">
        <w:rPr>
          <w:bCs/>
          <w:szCs w:val="24"/>
          <w:lang w:eastAsia="pt-BR"/>
        </w:rPr>
        <w:t>VIII Encont</w:t>
      </w:r>
      <w:r w:rsidR="006218BF" w:rsidRPr="00093D88">
        <w:rPr>
          <w:bCs/>
          <w:szCs w:val="24"/>
          <w:lang w:eastAsia="pt-BR"/>
        </w:rPr>
        <w:t>ro Regional de ONG AIDS Sudeste. D</w:t>
      </w:r>
      <w:r w:rsidRPr="00093D88">
        <w:rPr>
          <w:bCs/>
          <w:szCs w:val="24"/>
          <w:lang w:eastAsia="pt-BR"/>
        </w:rPr>
        <w:t>ata: 10 a 12 de agosto de 2017</w:t>
      </w:r>
      <w:r w:rsidR="006218BF" w:rsidRPr="00093D88">
        <w:rPr>
          <w:bCs/>
          <w:szCs w:val="24"/>
          <w:lang w:eastAsia="pt-BR"/>
        </w:rPr>
        <w:t xml:space="preserve">. </w:t>
      </w:r>
      <w:r w:rsidRPr="00093D88">
        <w:rPr>
          <w:bCs/>
          <w:szCs w:val="24"/>
          <w:lang w:eastAsia="pt-BR"/>
        </w:rPr>
        <w:t>Local: São Paulo – SP</w:t>
      </w:r>
      <w:r w:rsidR="006218BF" w:rsidRPr="00093D88">
        <w:rPr>
          <w:bCs/>
          <w:szCs w:val="24"/>
          <w:lang w:eastAsia="pt-BR"/>
        </w:rPr>
        <w:t xml:space="preserve">. </w:t>
      </w:r>
    </w:p>
    <w:p w:rsidR="00575CBA" w:rsidRPr="00093D88" w:rsidRDefault="00575CBA" w:rsidP="00221B87">
      <w:pPr>
        <w:suppressAutoHyphens w:val="0"/>
        <w:jc w:val="both"/>
        <w:rPr>
          <w:szCs w:val="24"/>
          <w:lang w:eastAsia="pt-BR"/>
        </w:rPr>
      </w:pPr>
      <w:r w:rsidRPr="00093D88">
        <w:rPr>
          <w:bCs/>
          <w:i/>
          <w:szCs w:val="24"/>
          <w:lang w:eastAsia="pt-BR"/>
        </w:rPr>
        <w:t>Indicação:</w:t>
      </w:r>
      <w:r w:rsidRPr="00093D88">
        <w:rPr>
          <w:b/>
          <w:bCs/>
          <w:szCs w:val="24"/>
          <w:lang w:eastAsia="pt-BR"/>
        </w:rPr>
        <w:t xml:space="preserve"> </w:t>
      </w:r>
      <w:r w:rsidR="006218BF" w:rsidRPr="00093D88">
        <w:rPr>
          <w:bCs/>
          <w:szCs w:val="24"/>
          <w:lang w:eastAsia="pt-BR"/>
        </w:rPr>
        <w:t>c</w:t>
      </w:r>
      <w:r w:rsidRPr="00093D88">
        <w:rPr>
          <w:bCs/>
          <w:szCs w:val="24"/>
          <w:lang w:eastAsia="pt-BR"/>
        </w:rPr>
        <w:t>onselheiro</w:t>
      </w:r>
      <w:r w:rsidRPr="00093D88">
        <w:rPr>
          <w:b/>
          <w:bCs/>
          <w:szCs w:val="24"/>
          <w:lang w:eastAsia="pt-BR"/>
        </w:rPr>
        <w:t xml:space="preserve"> Moysés Toniolo</w:t>
      </w:r>
      <w:r w:rsidR="006218BF" w:rsidRPr="00093D88">
        <w:rPr>
          <w:b/>
          <w:bCs/>
          <w:szCs w:val="24"/>
          <w:lang w:eastAsia="pt-BR"/>
        </w:rPr>
        <w:t xml:space="preserve">. </w:t>
      </w:r>
    </w:p>
    <w:p w:rsidR="00575CBA" w:rsidRPr="00093D88" w:rsidRDefault="00575CBA" w:rsidP="00221B87">
      <w:pPr>
        <w:suppressAutoHyphens w:val="0"/>
        <w:jc w:val="both"/>
        <w:rPr>
          <w:szCs w:val="24"/>
          <w:lang w:eastAsia="pt-BR"/>
        </w:rPr>
      </w:pPr>
      <w:r w:rsidRPr="00093D88">
        <w:rPr>
          <w:szCs w:val="24"/>
          <w:lang w:eastAsia="pt-BR"/>
        </w:rPr>
        <w:t>  </w:t>
      </w:r>
    </w:p>
    <w:p w:rsidR="00177A6A" w:rsidRPr="00093D88" w:rsidRDefault="00575CBA" w:rsidP="00221B87">
      <w:pPr>
        <w:suppressAutoHyphens w:val="0"/>
        <w:jc w:val="both"/>
        <w:rPr>
          <w:b/>
          <w:bCs/>
          <w:szCs w:val="24"/>
          <w:lang w:eastAsia="pt-BR"/>
        </w:rPr>
      </w:pPr>
      <w:proofErr w:type="gramStart"/>
      <w:r w:rsidRPr="00093D88">
        <w:rPr>
          <w:b/>
          <w:bCs/>
          <w:szCs w:val="24"/>
          <w:lang w:eastAsia="pt-BR"/>
        </w:rPr>
        <w:lastRenderedPageBreak/>
        <w:t>5</w:t>
      </w:r>
      <w:proofErr w:type="gramEnd"/>
      <w:r w:rsidR="006218BF" w:rsidRPr="00093D88">
        <w:rPr>
          <w:b/>
          <w:bCs/>
          <w:szCs w:val="24"/>
          <w:lang w:eastAsia="pt-BR"/>
        </w:rPr>
        <w:t>)</w:t>
      </w:r>
      <w:r w:rsidRPr="00093D88">
        <w:rPr>
          <w:bCs/>
          <w:szCs w:val="24"/>
          <w:lang w:eastAsia="pt-BR"/>
        </w:rPr>
        <w:t xml:space="preserve"> </w:t>
      </w:r>
      <w:r w:rsidRPr="00093D88">
        <w:rPr>
          <w:b/>
          <w:bCs/>
          <w:szCs w:val="24"/>
          <w:lang w:eastAsia="pt-BR"/>
        </w:rPr>
        <w:t>Recomposição do Grupo de Trabalho “Atenção Básica”</w:t>
      </w:r>
      <w:r w:rsidR="00177A6A" w:rsidRPr="00093D88">
        <w:rPr>
          <w:b/>
          <w:bCs/>
          <w:szCs w:val="24"/>
          <w:lang w:eastAsia="pt-BR"/>
        </w:rPr>
        <w:t xml:space="preserve">: </w:t>
      </w:r>
    </w:p>
    <w:p w:rsidR="00575CBA" w:rsidRPr="00093D88" w:rsidRDefault="00177A6A" w:rsidP="00221B87">
      <w:pPr>
        <w:suppressAutoHyphens w:val="0"/>
        <w:jc w:val="both"/>
        <w:rPr>
          <w:szCs w:val="24"/>
          <w:lang w:eastAsia="pt-BR"/>
        </w:rPr>
      </w:pPr>
      <w:r w:rsidRPr="00093D88">
        <w:rPr>
          <w:b/>
          <w:bCs/>
          <w:szCs w:val="24"/>
          <w:lang w:eastAsia="pt-BR"/>
        </w:rPr>
        <w:t xml:space="preserve">a) </w:t>
      </w:r>
      <w:r w:rsidR="006218BF" w:rsidRPr="00093D88">
        <w:rPr>
          <w:bCs/>
          <w:szCs w:val="24"/>
          <w:lang w:eastAsia="pt-BR"/>
        </w:rPr>
        <w:t>U</w:t>
      </w:r>
      <w:r w:rsidR="00575CBA" w:rsidRPr="00093D88">
        <w:rPr>
          <w:bCs/>
          <w:szCs w:val="24"/>
          <w:lang w:eastAsia="pt-BR"/>
        </w:rPr>
        <w:t xml:space="preserve">m representante do Segmento dos Usuários, em virtude da substituição da Conselheira Juliana Acosta </w:t>
      </w:r>
      <w:proofErr w:type="spellStart"/>
      <w:r w:rsidR="00575CBA" w:rsidRPr="00093D88">
        <w:rPr>
          <w:bCs/>
          <w:szCs w:val="24"/>
          <w:lang w:eastAsia="pt-BR"/>
        </w:rPr>
        <w:t>Santorum</w:t>
      </w:r>
      <w:proofErr w:type="spellEnd"/>
      <w:r w:rsidR="00575CBA" w:rsidRPr="00093D88">
        <w:rPr>
          <w:bCs/>
          <w:szCs w:val="24"/>
          <w:lang w:eastAsia="pt-BR"/>
        </w:rPr>
        <w:t xml:space="preserve"> na composição do </w:t>
      </w:r>
      <w:proofErr w:type="gramStart"/>
      <w:r w:rsidR="00575CBA" w:rsidRPr="00093D88">
        <w:rPr>
          <w:bCs/>
          <w:szCs w:val="24"/>
          <w:lang w:eastAsia="pt-BR"/>
        </w:rPr>
        <w:t>CNS</w:t>
      </w:r>
      <w:proofErr w:type="gramEnd"/>
      <w:r w:rsidR="00575CBA" w:rsidRPr="00093D88">
        <w:rPr>
          <w:szCs w:val="24"/>
          <w:lang w:eastAsia="pt-BR"/>
        </w:rPr>
        <w:t xml:space="preserve"> </w:t>
      </w:r>
    </w:p>
    <w:p w:rsidR="006218BF" w:rsidRPr="00093D88" w:rsidRDefault="00575CBA" w:rsidP="00221B87">
      <w:pPr>
        <w:suppressAutoHyphens w:val="0"/>
        <w:jc w:val="both"/>
        <w:rPr>
          <w:b/>
          <w:bCs/>
          <w:szCs w:val="24"/>
          <w:lang w:eastAsia="pt-BR"/>
        </w:rPr>
      </w:pPr>
      <w:r w:rsidRPr="00093D88">
        <w:rPr>
          <w:bCs/>
          <w:i/>
          <w:szCs w:val="24"/>
          <w:lang w:eastAsia="pt-BR"/>
        </w:rPr>
        <w:t>Indicação:</w:t>
      </w:r>
      <w:r w:rsidRPr="00093D88">
        <w:rPr>
          <w:bCs/>
          <w:szCs w:val="24"/>
          <w:lang w:eastAsia="pt-BR"/>
        </w:rPr>
        <w:t xml:space="preserve"> </w:t>
      </w:r>
      <w:r w:rsidR="006218BF" w:rsidRPr="00093D88">
        <w:rPr>
          <w:bCs/>
          <w:szCs w:val="24"/>
          <w:lang w:eastAsia="pt-BR"/>
        </w:rPr>
        <w:t>c</w:t>
      </w:r>
      <w:r w:rsidRPr="00093D88">
        <w:rPr>
          <w:bCs/>
          <w:szCs w:val="24"/>
          <w:lang w:eastAsia="pt-BR"/>
        </w:rPr>
        <w:t>onselheira</w:t>
      </w:r>
      <w:r w:rsidRPr="00093D88">
        <w:rPr>
          <w:b/>
          <w:bCs/>
          <w:szCs w:val="24"/>
          <w:lang w:eastAsia="pt-BR"/>
        </w:rPr>
        <w:t xml:space="preserve"> </w:t>
      </w:r>
      <w:r w:rsidR="006218BF" w:rsidRPr="00093D88">
        <w:rPr>
          <w:b/>
          <w:bCs/>
          <w:szCs w:val="24"/>
          <w:lang w:eastAsia="pt-BR"/>
        </w:rPr>
        <w:t>Maria da Conceição Silva</w:t>
      </w:r>
      <w:r w:rsidR="004870F0" w:rsidRPr="00093D88">
        <w:rPr>
          <w:b/>
          <w:bCs/>
          <w:szCs w:val="24"/>
          <w:lang w:eastAsia="pt-BR"/>
        </w:rPr>
        <w:t>.</w:t>
      </w:r>
    </w:p>
    <w:p w:rsidR="00575CBA" w:rsidRPr="00093D88" w:rsidRDefault="00177A6A" w:rsidP="00221B87">
      <w:pPr>
        <w:suppressAutoHyphens w:val="0"/>
        <w:jc w:val="both"/>
        <w:rPr>
          <w:szCs w:val="24"/>
          <w:lang w:eastAsia="pt-BR"/>
        </w:rPr>
      </w:pPr>
      <w:r w:rsidRPr="00093D88">
        <w:rPr>
          <w:b/>
          <w:bCs/>
          <w:szCs w:val="24"/>
          <w:lang w:eastAsia="pt-BR"/>
        </w:rPr>
        <w:t xml:space="preserve">b) </w:t>
      </w:r>
      <w:r w:rsidR="006218BF" w:rsidRPr="00093D88">
        <w:rPr>
          <w:bCs/>
          <w:szCs w:val="24"/>
          <w:lang w:eastAsia="pt-BR"/>
        </w:rPr>
        <w:t>U</w:t>
      </w:r>
      <w:r w:rsidR="00575CBA" w:rsidRPr="00093D88">
        <w:rPr>
          <w:bCs/>
          <w:szCs w:val="24"/>
          <w:lang w:eastAsia="pt-BR"/>
        </w:rPr>
        <w:t xml:space="preserve">m representante do </w:t>
      </w:r>
      <w:r w:rsidR="006218BF" w:rsidRPr="00093D88">
        <w:rPr>
          <w:bCs/>
          <w:szCs w:val="24"/>
          <w:lang w:eastAsia="pt-BR"/>
        </w:rPr>
        <w:t>segmento dos profissionais de saúde</w:t>
      </w:r>
      <w:r w:rsidR="00575CBA" w:rsidRPr="00093D88">
        <w:rPr>
          <w:bCs/>
          <w:szCs w:val="24"/>
          <w:lang w:eastAsia="pt-BR"/>
        </w:rPr>
        <w:t>, em virtude da substituição da Conselheira Liu Leal na composição do CNS</w:t>
      </w:r>
      <w:r w:rsidR="004870F0" w:rsidRPr="00093D88">
        <w:rPr>
          <w:bCs/>
          <w:szCs w:val="24"/>
          <w:lang w:eastAsia="pt-BR"/>
        </w:rPr>
        <w:t>.</w:t>
      </w:r>
      <w:r w:rsidR="00575CBA" w:rsidRPr="00093D88">
        <w:rPr>
          <w:szCs w:val="24"/>
          <w:lang w:eastAsia="pt-BR"/>
        </w:rPr>
        <w:t xml:space="preserve"> </w:t>
      </w:r>
    </w:p>
    <w:p w:rsidR="00575CBA" w:rsidRPr="00093D88" w:rsidRDefault="006218BF" w:rsidP="00221B87">
      <w:pPr>
        <w:suppressAutoHyphens w:val="0"/>
        <w:jc w:val="both"/>
        <w:rPr>
          <w:szCs w:val="24"/>
          <w:lang w:eastAsia="pt-BR"/>
        </w:rPr>
      </w:pPr>
      <w:r w:rsidRPr="00093D88">
        <w:rPr>
          <w:bCs/>
          <w:i/>
          <w:szCs w:val="24"/>
          <w:lang w:eastAsia="pt-BR"/>
        </w:rPr>
        <w:t>Indicação:</w:t>
      </w:r>
      <w:r w:rsidRPr="00093D88">
        <w:rPr>
          <w:bCs/>
          <w:szCs w:val="24"/>
          <w:lang w:eastAsia="pt-BR"/>
        </w:rPr>
        <w:t xml:space="preserve"> conselheira</w:t>
      </w:r>
      <w:r w:rsidRPr="00093D88">
        <w:rPr>
          <w:b/>
          <w:bCs/>
          <w:szCs w:val="24"/>
          <w:lang w:eastAsia="pt-BR"/>
        </w:rPr>
        <w:t xml:space="preserve"> </w:t>
      </w:r>
      <w:r w:rsidR="00575CBA" w:rsidRPr="00093D88">
        <w:rPr>
          <w:b/>
          <w:bCs/>
          <w:szCs w:val="24"/>
          <w:lang w:eastAsia="pt-BR"/>
        </w:rPr>
        <w:t xml:space="preserve">Shirley </w:t>
      </w:r>
      <w:proofErr w:type="spellStart"/>
      <w:r w:rsidR="00575CBA" w:rsidRPr="00093D88">
        <w:rPr>
          <w:b/>
          <w:bCs/>
          <w:szCs w:val="24"/>
          <w:lang w:eastAsia="pt-BR"/>
        </w:rPr>
        <w:t>Marshal</w:t>
      </w:r>
      <w:proofErr w:type="spellEnd"/>
      <w:r w:rsidRPr="00093D88">
        <w:rPr>
          <w:b/>
          <w:bCs/>
          <w:szCs w:val="24"/>
          <w:lang w:eastAsia="pt-BR"/>
        </w:rPr>
        <w:t xml:space="preserve">. </w:t>
      </w:r>
      <w:r w:rsidR="00575CBA" w:rsidRPr="00093D88">
        <w:rPr>
          <w:b/>
          <w:bCs/>
          <w:szCs w:val="24"/>
          <w:lang w:eastAsia="pt-BR"/>
        </w:rPr>
        <w:t xml:space="preserve"> </w:t>
      </w:r>
    </w:p>
    <w:p w:rsidR="006218BF" w:rsidRPr="00093D88" w:rsidRDefault="00177A6A" w:rsidP="00221B87">
      <w:pPr>
        <w:suppressAutoHyphens w:val="0"/>
        <w:jc w:val="both"/>
        <w:rPr>
          <w:b/>
          <w:bCs/>
          <w:szCs w:val="24"/>
          <w:lang w:eastAsia="pt-BR"/>
        </w:rPr>
      </w:pPr>
      <w:r w:rsidRPr="00093D88">
        <w:rPr>
          <w:b/>
          <w:bCs/>
          <w:szCs w:val="24"/>
          <w:lang w:eastAsia="pt-BR"/>
        </w:rPr>
        <w:t xml:space="preserve">c) </w:t>
      </w:r>
      <w:r w:rsidRPr="00093D88">
        <w:rPr>
          <w:bCs/>
          <w:szCs w:val="24"/>
          <w:lang w:eastAsia="pt-BR"/>
        </w:rPr>
        <w:t>S</w:t>
      </w:r>
      <w:r w:rsidR="006218BF" w:rsidRPr="00093D88">
        <w:rPr>
          <w:bCs/>
          <w:szCs w:val="24"/>
          <w:lang w:eastAsia="pt-BR"/>
        </w:rPr>
        <w:t>egmento gestores/prestadores de serviço</w:t>
      </w:r>
      <w:r w:rsidR="006218BF" w:rsidRPr="00093D88">
        <w:rPr>
          <w:b/>
          <w:bCs/>
          <w:szCs w:val="24"/>
          <w:lang w:eastAsia="pt-BR"/>
        </w:rPr>
        <w:t xml:space="preserve"> </w:t>
      </w:r>
    </w:p>
    <w:p w:rsidR="00575CBA" w:rsidRPr="00093D88" w:rsidRDefault="006218BF" w:rsidP="00221B87">
      <w:pPr>
        <w:suppressAutoHyphens w:val="0"/>
        <w:jc w:val="both"/>
        <w:rPr>
          <w:szCs w:val="24"/>
          <w:lang w:eastAsia="pt-BR"/>
        </w:rPr>
      </w:pPr>
      <w:r w:rsidRPr="00093D88">
        <w:rPr>
          <w:i/>
          <w:szCs w:val="24"/>
          <w:lang w:eastAsia="pt-BR"/>
        </w:rPr>
        <w:t>Indicação:</w:t>
      </w:r>
      <w:r w:rsidRPr="00093D88">
        <w:rPr>
          <w:szCs w:val="24"/>
          <w:lang w:eastAsia="pt-BR"/>
        </w:rPr>
        <w:t xml:space="preserve"> conselheiro </w:t>
      </w:r>
      <w:r w:rsidR="00575CBA" w:rsidRPr="00093D88">
        <w:rPr>
          <w:b/>
          <w:szCs w:val="24"/>
          <w:lang w:eastAsia="pt-BR"/>
        </w:rPr>
        <w:t>Marcos Franco</w:t>
      </w:r>
      <w:r w:rsidR="00575CBA" w:rsidRPr="00093D88">
        <w:rPr>
          <w:szCs w:val="24"/>
          <w:lang w:eastAsia="pt-BR"/>
        </w:rPr>
        <w:t xml:space="preserve"> em substituição ao conselheiro </w:t>
      </w:r>
      <w:proofErr w:type="spellStart"/>
      <w:r w:rsidR="00575CBA" w:rsidRPr="00093D88">
        <w:rPr>
          <w:b/>
          <w:szCs w:val="24"/>
          <w:lang w:eastAsia="pt-BR"/>
        </w:rPr>
        <w:t>Arilson</w:t>
      </w:r>
      <w:proofErr w:type="spellEnd"/>
      <w:r w:rsidR="00575CBA" w:rsidRPr="00093D88">
        <w:rPr>
          <w:b/>
          <w:szCs w:val="24"/>
          <w:lang w:eastAsia="pt-BR"/>
        </w:rPr>
        <w:t xml:space="preserve"> Cardoso</w:t>
      </w:r>
      <w:r w:rsidRPr="00093D88">
        <w:rPr>
          <w:b/>
          <w:szCs w:val="24"/>
          <w:lang w:eastAsia="pt-BR"/>
        </w:rPr>
        <w:t>.</w:t>
      </w:r>
      <w:r w:rsidR="00575CBA" w:rsidRPr="00093D88">
        <w:rPr>
          <w:szCs w:val="24"/>
          <w:lang w:eastAsia="pt-BR"/>
        </w:rPr>
        <w:t xml:space="preserve"> </w:t>
      </w:r>
    </w:p>
    <w:p w:rsidR="00177A6A" w:rsidRPr="00093D88" w:rsidRDefault="00177A6A" w:rsidP="00221B87">
      <w:pPr>
        <w:suppressAutoHyphens w:val="0"/>
        <w:jc w:val="both"/>
        <w:rPr>
          <w:szCs w:val="24"/>
          <w:lang w:eastAsia="pt-BR"/>
        </w:rPr>
      </w:pPr>
    </w:p>
    <w:p w:rsidR="00575CBA" w:rsidRPr="00093D88" w:rsidRDefault="009A20BB" w:rsidP="00221B87">
      <w:pPr>
        <w:suppressAutoHyphens w:val="0"/>
        <w:jc w:val="both"/>
        <w:rPr>
          <w:szCs w:val="24"/>
          <w:lang w:eastAsia="pt-BR"/>
        </w:rPr>
      </w:pPr>
      <w:proofErr w:type="gramStart"/>
      <w:r w:rsidRPr="00093D88">
        <w:rPr>
          <w:b/>
          <w:bCs/>
          <w:szCs w:val="24"/>
          <w:lang w:eastAsia="pt-BR"/>
        </w:rPr>
        <w:t>6</w:t>
      </w:r>
      <w:proofErr w:type="gramEnd"/>
      <w:r w:rsidR="006218BF" w:rsidRPr="00093D88">
        <w:rPr>
          <w:b/>
          <w:bCs/>
          <w:szCs w:val="24"/>
          <w:lang w:eastAsia="pt-BR"/>
        </w:rPr>
        <w:t>)</w:t>
      </w:r>
      <w:r w:rsidR="00575CBA" w:rsidRPr="00093D88">
        <w:rPr>
          <w:b/>
          <w:bCs/>
          <w:szCs w:val="24"/>
          <w:lang w:eastAsia="pt-BR"/>
        </w:rPr>
        <w:t xml:space="preserve"> Comissão Intersetorial de Saúde Suplementar </w:t>
      </w:r>
      <w:r w:rsidR="006218BF" w:rsidRPr="00093D88">
        <w:rPr>
          <w:b/>
          <w:bCs/>
          <w:szCs w:val="24"/>
          <w:lang w:eastAsia="pt-BR"/>
        </w:rPr>
        <w:t>–</w:t>
      </w:r>
      <w:r w:rsidR="00575CBA" w:rsidRPr="00093D88">
        <w:rPr>
          <w:b/>
          <w:bCs/>
          <w:szCs w:val="24"/>
          <w:lang w:eastAsia="pt-BR"/>
        </w:rPr>
        <w:t xml:space="preserve"> CISS</w:t>
      </w:r>
      <w:r w:rsidR="006218BF" w:rsidRPr="00093D88">
        <w:rPr>
          <w:b/>
          <w:bCs/>
          <w:szCs w:val="24"/>
          <w:lang w:eastAsia="pt-BR"/>
        </w:rPr>
        <w:t xml:space="preserve">. </w:t>
      </w:r>
      <w:r w:rsidR="00575CBA" w:rsidRPr="00093D88">
        <w:rPr>
          <w:b/>
          <w:bCs/>
          <w:szCs w:val="24"/>
          <w:lang w:eastAsia="pt-BR"/>
        </w:rPr>
        <w:t>Indicação de Coordenador (a) e Coordenador (a) Adjunto (a):</w:t>
      </w:r>
    </w:p>
    <w:p w:rsidR="006218BF" w:rsidRPr="00093D88" w:rsidRDefault="006218BF" w:rsidP="00221B87">
      <w:pPr>
        <w:suppressAutoHyphens w:val="0"/>
        <w:jc w:val="both"/>
        <w:rPr>
          <w:bCs/>
          <w:i/>
          <w:szCs w:val="24"/>
          <w:lang w:eastAsia="pt-BR"/>
        </w:rPr>
      </w:pPr>
      <w:r w:rsidRPr="00093D88">
        <w:rPr>
          <w:b/>
          <w:bCs/>
          <w:szCs w:val="24"/>
          <w:lang w:eastAsia="pt-BR"/>
        </w:rPr>
        <w:t>U</w:t>
      </w:r>
      <w:r w:rsidR="00575CBA" w:rsidRPr="00093D88">
        <w:rPr>
          <w:b/>
          <w:bCs/>
          <w:szCs w:val="24"/>
          <w:lang w:eastAsia="pt-BR"/>
        </w:rPr>
        <w:t xml:space="preserve">m representante do </w:t>
      </w:r>
      <w:r w:rsidRPr="00093D88">
        <w:rPr>
          <w:b/>
          <w:bCs/>
          <w:szCs w:val="24"/>
          <w:lang w:eastAsia="pt-BR"/>
        </w:rPr>
        <w:t>segmento dos usuários</w:t>
      </w:r>
      <w:r w:rsidR="00575CBA" w:rsidRPr="00093D88">
        <w:rPr>
          <w:b/>
          <w:bCs/>
          <w:szCs w:val="24"/>
          <w:lang w:eastAsia="pt-BR"/>
        </w:rPr>
        <w:t xml:space="preserve">. </w:t>
      </w:r>
      <w:r w:rsidR="00575CBA" w:rsidRPr="00093D88">
        <w:rPr>
          <w:bCs/>
          <w:i/>
          <w:szCs w:val="24"/>
          <w:lang w:eastAsia="pt-BR"/>
        </w:rPr>
        <w:t xml:space="preserve"> </w:t>
      </w:r>
    </w:p>
    <w:p w:rsidR="00575CBA" w:rsidRPr="00093D88" w:rsidRDefault="00575CBA" w:rsidP="00221B87">
      <w:pPr>
        <w:suppressAutoHyphens w:val="0"/>
        <w:jc w:val="both"/>
        <w:rPr>
          <w:szCs w:val="24"/>
          <w:lang w:eastAsia="pt-BR"/>
        </w:rPr>
      </w:pPr>
      <w:r w:rsidRPr="00093D88">
        <w:rPr>
          <w:bCs/>
          <w:i/>
          <w:szCs w:val="24"/>
          <w:lang w:eastAsia="pt-BR"/>
        </w:rPr>
        <w:t xml:space="preserve">Ainda não houve indicação. </w:t>
      </w:r>
      <w:r w:rsidRPr="00093D88">
        <w:rPr>
          <w:bCs/>
          <w:szCs w:val="24"/>
          <w:lang w:eastAsia="pt-BR"/>
        </w:rPr>
        <w:t>Será feita no próximo mês.</w:t>
      </w:r>
    </w:p>
    <w:p w:rsidR="006218BF" w:rsidRPr="00093D88" w:rsidRDefault="006218BF" w:rsidP="00221B87">
      <w:pPr>
        <w:suppressAutoHyphens w:val="0"/>
        <w:jc w:val="both"/>
        <w:rPr>
          <w:b/>
          <w:bCs/>
          <w:szCs w:val="24"/>
          <w:lang w:eastAsia="pt-BR"/>
        </w:rPr>
      </w:pPr>
      <w:r w:rsidRPr="00093D88">
        <w:rPr>
          <w:b/>
          <w:bCs/>
          <w:szCs w:val="24"/>
          <w:lang w:eastAsia="pt-BR"/>
        </w:rPr>
        <w:t>U</w:t>
      </w:r>
      <w:r w:rsidR="00575CBA" w:rsidRPr="00093D88">
        <w:rPr>
          <w:b/>
          <w:bCs/>
          <w:szCs w:val="24"/>
          <w:lang w:eastAsia="pt-BR"/>
        </w:rPr>
        <w:t>m representante do Segmento dos Profissionais de Saúde.</w:t>
      </w:r>
    </w:p>
    <w:p w:rsidR="00575CBA" w:rsidRPr="00093D88" w:rsidRDefault="006218BF" w:rsidP="00221B87">
      <w:pPr>
        <w:suppressAutoHyphens w:val="0"/>
        <w:jc w:val="both"/>
        <w:rPr>
          <w:szCs w:val="24"/>
          <w:lang w:eastAsia="pt-BR"/>
        </w:rPr>
      </w:pPr>
      <w:r w:rsidRPr="00093D88">
        <w:rPr>
          <w:bCs/>
          <w:i/>
          <w:szCs w:val="24"/>
          <w:lang w:eastAsia="pt-BR"/>
        </w:rPr>
        <w:t>Indicação:</w:t>
      </w:r>
      <w:r w:rsidRPr="00093D88">
        <w:rPr>
          <w:b/>
          <w:bCs/>
          <w:szCs w:val="24"/>
          <w:lang w:eastAsia="pt-BR"/>
        </w:rPr>
        <w:t xml:space="preserve"> </w:t>
      </w:r>
      <w:r w:rsidR="00575CBA" w:rsidRPr="00093D88">
        <w:rPr>
          <w:bCs/>
          <w:szCs w:val="24"/>
          <w:lang w:eastAsia="pt-BR"/>
        </w:rPr>
        <w:t xml:space="preserve">conselheira </w:t>
      </w:r>
      <w:r w:rsidR="00575CBA" w:rsidRPr="00093D88">
        <w:rPr>
          <w:b/>
          <w:bCs/>
          <w:szCs w:val="24"/>
          <w:lang w:eastAsia="pt-BR"/>
        </w:rPr>
        <w:t>Shirley</w:t>
      </w:r>
      <w:r w:rsidRPr="00093D88">
        <w:rPr>
          <w:b/>
          <w:bCs/>
          <w:szCs w:val="24"/>
          <w:lang w:eastAsia="pt-BR"/>
        </w:rPr>
        <w:t xml:space="preserve"> </w:t>
      </w:r>
      <w:proofErr w:type="spellStart"/>
      <w:r w:rsidRPr="00093D88">
        <w:rPr>
          <w:b/>
          <w:bCs/>
          <w:szCs w:val="24"/>
          <w:lang w:eastAsia="pt-BR"/>
        </w:rPr>
        <w:t>Marshal</w:t>
      </w:r>
      <w:proofErr w:type="spellEnd"/>
      <w:r w:rsidRPr="00093D88">
        <w:rPr>
          <w:b/>
          <w:bCs/>
          <w:szCs w:val="24"/>
          <w:lang w:eastAsia="pt-BR"/>
        </w:rPr>
        <w:t>.</w:t>
      </w:r>
      <w:r w:rsidRPr="00093D88">
        <w:rPr>
          <w:bCs/>
          <w:szCs w:val="24"/>
          <w:lang w:eastAsia="pt-BR"/>
        </w:rPr>
        <w:t xml:space="preserve"> </w:t>
      </w:r>
    </w:p>
    <w:p w:rsidR="00575CBA" w:rsidRPr="00093D88" w:rsidRDefault="006218BF" w:rsidP="00221B87">
      <w:pPr>
        <w:suppressAutoHyphens w:val="0"/>
        <w:jc w:val="both"/>
        <w:rPr>
          <w:szCs w:val="24"/>
          <w:lang w:eastAsia="pt-BR"/>
        </w:rPr>
      </w:pPr>
      <w:r w:rsidRPr="00093D88">
        <w:rPr>
          <w:szCs w:val="24"/>
          <w:lang w:eastAsia="pt-BR"/>
        </w:rPr>
        <w:t xml:space="preserve">Conselheiro </w:t>
      </w:r>
      <w:r w:rsidR="00575CBA" w:rsidRPr="00093D88">
        <w:rPr>
          <w:b/>
          <w:szCs w:val="24"/>
          <w:lang w:eastAsia="pt-BR"/>
        </w:rPr>
        <w:t xml:space="preserve">Geordeci </w:t>
      </w:r>
      <w:r w:rsidRPr="00093D88">
        <w:rPr>
          <w:b/>
          <w:szCs w:val="24"/>
          <w:lang w:eastAsia="pt-BR"/>
        </w:rPr>
        <w:t>Menezes de Souza</w:t>
      </w:r>
      <w:r w:rsidRPr="00093D88">
        <w:rPr>
          <w:szCs w:val="24"/>
          <w:lang w:eastAsia="pt-BR"/>
        </w:rPr>
        <w:t xml:space="preserve"> </w:t>
      </w:r>
      <w:r w:rsidR="00575CBA" w:rsidRPr="00093D88">
        <w:rPr>
          <w:szCs w:val="24"/>
          <w:lang w:eastAsia="pt-BR"/>
        </w:rPr>
        <w:t xml:space="preserve">foi indicado para assumir a coordenação </w:t>
      </w:r>
      <w:r w:rsidRPr="00093D88">
        <w:rPr>
          <w:szCs w:val="24"/>
          <w:lang w:eastAsia="pt-BR"/>
        </w:rPr>
        <w:t>interinamente</w:t>
      </w:r>
      <w:r w:rsidR="00575CBA" w:rsidRPr="00093D88">
        <w:rPr>
          <w:szCs w:val="24"/>
          <w:lang w:eastAsia="pt-BR"/>
        </w:rPr>
        <w:t>, para não prejudicar os trabalhos</w:t>
      </w:r>
      <w:r w:rsidRPr="00093D88">
        <w:rPr>
          <w:szCs w:val="24"/>
          <w:lang w:eastAsia="pt-BR"/>
        </w:rPr>
        <w:t>.</w:t>
      </w:r>
    </w:p>
    <w:p w:rsidR="00177A6A" w:rsidRPr="00093D88" w:rsidRDefault="00177A6A" w:rsidP="00221B87">
      <w:pPr>
        <w:suppressAutoHyphens w:val="0"/>
        <w:jc w:val="both"/>
        <w:rPr>
          <w:b/>
          <w:bCs/>
          <w:szCs w:val="24"/>
          <w:lang w:eastAsia="pt-BR"/>
        </w:rPr>
      </w:pPr>
    </w:p>
    <w:p w:rsidR="006218BF" w:rsidRPr="00093D88" w:rsidRDefault="009A20BB" w:rsidP="00221B87">
      <w:pPr>
        <w:suppressAutoHyphens w:val="0"/>
        <w:jc w:val="both"/>
        <w:rPr>
          <w:szCs w:val="24"/>
          <w:lang w:eastAsia="pt-BR"/>
        </w:rPr>
      </w:pPr>
      <w:proofErr w:type="gramStart"/>
      <w:r w:rsidRPr="00093D88">
        <w:rPr>
          <w:b/>
          <w:bCs/>
          <w:szCs w:val="24"/>
          <w:lang w:eastAsia="pt-BR"/>
        </w:rPr>
        <w:t>7</w:t>
      </w:r>
      <w:proofErr w:type="gramEnd"/>
      <w:r w:rsidR="006218BF" w:rsidRPr="00093D88">
        <w:rPr>
          <w:b/>
          <w:bCs/>
          <w:szCs w:val="24"/>
          <w:lang w:eastAsia="pt-BR"/>
        </w:rPr>
        <w:t>)</w:t>
      </w:r>
      <w:r w:rsidR="00575CBA" w:rsidRPr="00093D88">
        <w:rPr>
          <w:b/>
          <w:bCs/>
          <w:szCs w:val="24"/>
          <w:lang w:eastAsia="pt-BR"/>
        </w:rPr>
        <w:t xml:space="preserve"> </w:t>
      </w:r>
      <w:r w:rsidR="00575CBA" w:rsidRPr="00093D88">
        <w:rPr>
          <w:bCs/>
          <w:szCs w:val="24"/>
          <w:lang w:eastAsia="pt-BR"/>
        </w:rPr>
        <w:t>Comissão Nacional de Ética em Pesquisa – CONEP</w:t>
      </w:r>
      <w:r w:rsidR="006218BF" w:rsidRPr="00093D88">
        <w:rPr>
          <w:bCs/>
          <w:szCs w:val="24"/>
          <w:lang w:eastAsia="pt-BR"/>
        </w:rPr>
        <w:t>/CNS. Um representante do Segmento dos Profissionais de Saúde, em virtude da substituição da conselheira</w:t>
      </w:r>
      <w:r w:rsidR="006218BF" w:rsidRPr="00093D88">
        <w:rPr>
          <w:b/>
          <w:bCs/>
          <w:szCs w:val="24"/>
          <w:lang w:eastAsia="pt-BR"/>
        </w:rPr>
        <w:t xml:space="preserve"> Alessandra Ribeiro de Sousa </w:t>
      </w:r>
      <w:r w:rsidR="006218BF" w:rsidRPr="00093D88">
        <w:rPr>
          <w:bCs/>
          <w:szCs w:val="24"/>
          <w:lang w:eastAsia="pt-BR"/>
        </w:rPr>
        <w:t>na composição do CNS.</w:t>
      </w:r>
      <w:r w:rsidR="006218BF" w:rsidRPr="00093D88">
        <w:rPr>
          <w:szCs w:val="24"/>
          <w:lang w:eastAsia="pt-BR"/>
        </w:rPr>
        <w:t xml:space="preserve"> </w:t>
      </w:r>
    </w:p>
    <w:p w:rsidR="00177A6A" w:rsidRPr="00093D88" w:rsidRDefault="00285391" w:rsidP="00221B87">
      <w:pPr>
        <w:suppressAutoHyphens w:val="0"/>
        <w:jc w:val="both"/>
        <w:rPr>
          <w:bCs/>
          <w:szCs w:val="24"/>
          <w:lang w:eastAsia="pt-BR"/>
        </w:rPr>
      </w:pPr>
      <w:r w:rsidRPr="00093D88">
        <w:rPr>
          <w:bCs/>
          <w:i/>
          <w:szCs w:val="24"/>
          <w:lang w:eastAsia="pt-BR"/>
        </w:rPr>
        <w:t xml:space="preserve">Indicação: </w:t>
      </w:r>
      <w:r w:rsidR="00A00A59" w:rsidRPr="00093D88">
        <w:rPr>
          <w:bCs/>
          <w:szCs w:val="24"/>
          <w:lang w:eastAsia="pt-BR"/>
        </w:rPr>
        <w:t xml:space="preserve">Conselheira </w:t>
      </w:r>
      <w:proofErr w:type="spellStart"/>
      <w:r w:rsidR="00A00A59" w:rsidRPr="00093D88">
        <w:rPr>
          <w:b/>
          <w:bCs/>
          <w:szCs w:val="24"/>
          <w:lang w:eastAsia="pt-BR"/>
        </w:rPr>
        <w:t>Analice</w:t>
      </w:r>
      <w:proofErr w:type="spellEnd"/>
      <w:r w:rsidR="00A00A59" w:rsidRPr="00093D88">
        <w:rPr>
          <w:b/>
          <w:bCs/>
          <w:szCs w:val="24"/>
          <w:lang w:eastAsia="pt-BR"/>
        </w:rPr>
        <w:t xml:space="preserve"> Dantas Santos</w:t>
      </w:r>
      <w:r w:rsidR="00A00A59" w:rsidRPr="00093D88">
        <w:rPr>
          <w:bCs/>
          <w:szCs w:val="24"/>
          <w:lang w:eastAsia="pt-BR"/>
        </w:rPr>
        <w:t>.</w:t>
      </w:r>
    </w:p>
    <w:p w:rsidR="00A00A59" w:rsidRPr="00093D88" w:rsidRDefault="00A00A59" w:rsidP="00221B87">
      <w:pPr>
        <w:suppressAutoHyphens w:val="0"/>
        <w:jc w:val="both"/>
        <w:rPr>
          <w:b/>
          <w:bCs/>
          <w:szCs w:val="24"/>
          <w:lang w:eastAsia="pt-BR"/>
        </w:rPr>
      </w:pPr>
    </w:p>
    <w:p w:rsidR="00575CBA" w:rsidRPr="00093D88" w:rsidRDefault="009A20BB" w:rsidP="00221B87">
      <w:pPr>
        <w:suppressAutoHyphens w:val="0"/>
        <w:jc w:val="both"/>
        <w:rPr>
          <w:szCs w:val="24"/>
          <w:lang w:eastAsia="pt-BR"/>
        </w:rPr>
      </w:pPr>
      <w:proofErr w:type="gramStart"/>
      <w:r w:rsidRPr="00093D88">
        <w:rPr>
          <w:b/>
          <w:bCs/>
          <w:szCs w:val="24"/>
          <w:lang w:eastAsia="pt-BR"/>
        </w:rPr>
        <w:t>8</w:t>
      </w:r>
      <w:proofErr w:type="gramEnd"/>
      <w:r w:rsidR="006218BF" w:rsidRPr="00093D88">
        <w:rPr>
          <w:b/>
          <w:bCs/>
          <w:szCs w:val="24"/>
          <w:lang w:eastAsia="pt-BR"/>
        </w:rPr>
        <w:t>)</w:t>
      </w:r>
      <w:r w:rsidR="00575CBA" w:rsidRPr="00093D88">
        <w:rPr>
          <w:b/>
          <w:bCs/>
          <w:szCs w:val="24"/>
          <w:lang w:eastAsia="pt-BR"/>
        </w:rPr>
        <w:t xml:space="preserve"> </w:t>
      </w:r>
      <w:r w:rsidR="00575CBA" w:rsidRPr="00093D88">
        <w:rPr>
          <w:bCs/>
          <w:szCs w:val="24"/>
          <w:lang w:eastAsia="pt-BR"/>
        </w:rPr>
        <w:t>Comissão Intersetorial de Saúde Bucal – CISB</w:t>
      </w:r>
      <w:r w:rsidR="006218BF" w:rsidRPr="00093D88">
        <w:rPr>
          <w:bCs/>
          <w:szCs w:val="24"/>
          <w:lang w:eastAsia="pt-BR"/>
        </w:rPr>
        <w:t xml:space="preserve">/CNS. </w:t>
      </w:r>
      <w:r w:rsidR="00575CBA" w:rsidRPr="00093D88">
        <w:rPr>
          <w:bCs/>
          <w:szCs w:val="24"/>
          <w:lang w:eastAsia="pt-BR"/>
        </w:rPr>
        <w:t>Indicação de Coordenador (a):</w:t>
      </w:r>
      <w:r w:rsidR="006218BF" w:rsidRPr="00093D88">
        <w:rPr>
          <w:bCs/>
          <w:szCs w:val="24"/>
          <w:lang w:eastAsia="pt-BR"/>
        </w:rPr>
        <w:t xml:space="preserve"> um </w:t>
      </w:r>
      <w:r w:rsidR="00575CBA" w:rsidRPr="00093D88">
        <w:rPr>
          <w:bCs/>
          <w:szCs w:val="24"/>
          <w:lang w:eastAsia="pt-BR"/>
        </w:rPr>
        <w:t xml:space="preserve">representante do </w:t>
      </w:r>
      <w:r w:rsidR="006218BF" w:rsidRPr="00093D88">
        <w:rPr>
          <w:bCs/>
          <w:szCs w:val="24"/>
          <w:lang w:eastAsia="pt-BR"/>
        </w:rPr>
        <w:t>segmento dos profissionais de saúde</w:t>
      </w:r>
      <w:r w:rsidR="00575CBA" w:rsidRPr="00093D88">
        <w:rPr>
          <w:bCs/>
          <w:szCs w:val="24"/>
          <w:lang w:eastAsia="pt-BR"/>
        </w:rPr>
        <w:t>, em virtude da substituição do Conselheiro José Arnaldo Pereira Diniz na composição do CNS</w:t>
      </w:r>
      <w:r w:rsidR="006218BF" w:rsidRPr="00093D88">
        <w:rPr>
          <w:bCs/>
          <w:szCs w:val="24"/>
          <w:lang w:eastAsia="pt-BR"/>
        </w:rPr>
        <w:t>.</w:t>
      </w:r>
      <w:r w:rsidR="006218BF" w:rsidRPr="00093D88">
        <w:rPr>
          <w:b/>
          <w:bCs/>
          <w:szCs w:val="24"/>
          <w:lang w:eastAsia="pt-BR"/>
        </w:rPr>
        <w:t xml:space="preserve"> </w:t>
      </w:r>
      <w:r w:rsidR="00575CBA" w:rsidRPr="00093D88">
        <w:rPr>
          <w:b/>
          <w:bCs/>
          <w:szCs w:val="24"/>
          <w:lang w:eastAsia="pt-BR"/>
        </w:rPr>
        <w:t xml:space="preserve"> </w:t>
      </w:r>
    </w:p>
    <w:p w:rsidR="006218BF" w:rsidRPr="00093D88" w:rsidRDefault="006218BF" w:rsidP="00221B87">
      <w:pPr>
        <w:suppressAutoHyphens w:val="0"/>
        <w:jc w:val="both"/>
        <w:rPr>
          <w:b/>
          <w:szCs w:val="24"/>
          <w:lang w:eastAsia="pt-BR"/>
        </w:rPr>
      </w:pPr>
      <w:r w:rsidRPr="00093D88">
        <w:rPr>
          <w:bCs/>
          <w:i/>
          <w:szCs w:val="24"/>
          <w:lang w:eastAsia="pt-BR"/>
        </w:rPr>
        <w:t xml:space="preserve">Indicação: </w:t>
      </w:r>
      <w:r w:rsidRPr="00093D88">
        <w:rPr>
          <w:bCs/>
          <w:szCs w:val="24"/>
          <w:lang w:eastAsia="pt-BR"/>
        </w:rPr>
        <w:t>conselheiro</w:t>
      </w:r>
      <w:r w:rsidRPr="00093D88">
        <w:rPr>
          <w:bCs/>
          <w:i/>
          <w:szCs w:val="24"/>
          <w:lang w:eastAsia="pt-BR"/>
        </w:rPr>
        <w:t xml:space="preserve"> </w:t>
      </w:r>
      <w:r w:rsidR="00575CBA" w:rsidRPr="00093D88">
        <w:rPr>
          <w:b/>
          <w:szCs w:val="24"/>
          <w:lang w:eastAsia="pt-BR"/>
        </w:rPr>
        <w:t>Cláudio Ferreira do Nascimento</w:t>
      </w:r>
      <w:r w:rsidRPr="00093D88">
        <w:rPr>
          <w:b/>
          <w:szCs w:val="24"/>
          <w:lang w:eastAsia="pt-BR"/>
        </w:rPr>
        <w:t>.</w:t>
      </w:r>
    </w:p>
    <w:p w:rsidR="00177A6A" w:rsidRPr="00093D88" w:rsidRDefault="00177A6A" w:rsidP="00221B87">
      <w:pPr>
        <w:suppressAutoHyphens w:val="0"/>
        <w:jc w:val="both"/>
        <w:rPr>
          <w:b/>
          <w:bCs/>
          <w:szCs w:val="24"/>
          <w:lang w:eastAsia="pt-BR"/>
        </w:rPr>
      </w:pPr>
    </w:p>
    <w:p w:rsidR="00575CBA" w:rsidRPr="00093D88" w:rsidRDefault="009A20BB" w:rsidP="00221B87">
      <w:pPr>
        <w:suppressAutoHyphens w:val="0"/>
        <w:jc w:val="both"/>
        <w:rPr>
          <w:szCs w:val="24"/>
          <w:lang w:eastAsia="pt-BR"/>
        </w:rPr>
      </w:pPr>
      <w:proofErr w:type="gramStart"/>
      <w:r w:rsidRPr="00093D88">
        <w:rPr>
          <w:b/>
          <w:bCs/>
          <w:szCs w:val="24"/>
          <w:lang w:eastAsia="pt-BR"/>
        </w:rPr>
        <w:t>9</w:t>
      </w:r>
      <w:proofErr w:type="gramEnd"/>
      <w:r w:rsidR="006218BF" w:rsidRPr="00093D88">
        <w:rPr>
          <w:b/>
          <w:bCs/>
          <w:szCs w:val="24"/>
          <w:lang w:eastAsia="pt-BR"/>
        </w:rPr>
        <w:t>)</w:t>
      </w:r>
      <w:r w:rsidR="00575CBA" w:rsidRPr="00093D88">
        <w:rPr>
          <w:b/>
          <w:bCs/>
          <w:szCs w:val="24"/>
          <w:lang w:eastAsia="pt-BR"/>
        </w:rPr>
        <w:t xml:space="preserve"> </w:t>
      </w:r>
      <w:r w:rsidR="00575CBA" w:rsidRPr="00093D88">
        <w:rPr>
          <w:bCs/>
          <w:szCs w:val="24"/>
          <w:lang w:eastAsia="pt-BR"/>
        </w:rPr>
        <w:t>Comissão Intersetorial de Atenção a Saúde das Pessoas com Deficiência – CIASPD</w:t>
      </w:r>
      <w:r w:rsidR="006218BF" w:rsidRPr="00093D88">
        <w:rPr>
          <w:bCs/>
          <w:szCs w:val="24"/>
          <w:lang w:eastAsia="pt-BR"/>
        </w:rPr>
        <w:t>. I</w:t>
      </w:r>
      <w:r w:rsidR="00575CBA" w:rsidRPr="00093D88">
        <w:rPr>
          <w:bCs/>
          <w:szCs w:val="24"/>
          <w:lang w:eastAsia="pt-BR"/>
        </w:rPr>
        <w:t>ndicação de Coordenador (a):</w:t>
      </w:r>
      <w:r w:rsidR="006218BF" w:rsidRPr="00093D88">
        <w:rPr>
          <w:bCs/>
          <w:szCs w:val="24"/>
          <w:lang w:eastAsia="pt-BR"/>
        </w:rPr>
        <w:t xml:space="preserve"> um </w:t>
      </w:r>
      <w:r w:rsidR="00575CBA" w:rsidRPr="00093D88">
        <w:rPr>
          <w:bCs/>
          <w:szCs w:val="24"/>
          <w:lang w:eastAsia="pt-BR"/>
        </w:rPr>
        <w:t xml:space="preserve">representante do Segmento </w:t>
      </w:r>
      <w:r w:rsidR="006218BF" w:rsidRPr="00093D88">
        <w:rPr>
          <w:bCs/>
          <w:szCs w:val="24"/>
          <w:lang w:eastAsia="pt-BR"/>
        </w:rPr>
        <w:t>dos usuários</w:t>
      </w:r>
      <w:r w:rsidR="00575CBA" w:rsidRPr="00093D88">
        <w:rPr>
          <w:bCs/>
          <w:szCs w:val="24"/>
          <w:lang w:eastAsia="pt-BR"/>
        </w:rPr>
        <w:t xml:space="preserve">, considerando as substituições de representantes da </w:t>
      </w:r>
      <w:r w:rsidR="00081D24" w:rsidRPr="00093D88">
        <w:rPr>
          <w:bCs/>
          <w:szCs w:val="24"/>
          <w:lang w:eastAsia="pt-BR"/>
        </w:rPr>
        <w:t xml:space="preserve">Organização Nacional de Entidades de Deficientes Físicos – </w:t>
      </w:r>
      <w:proofErr w:type="gramStart"/>
      <w:r w:rsidR="00575CBA" w:rsidRPr="00093D88">
        <w:rPr>
          <w:bCs/>
          <w:szCs w:val="24"/>
          <w:lang w:eastAsia="pt-BR"/>
        </w:rPr>
        <w:t>ONEDEF</w:t>
      </w:r>
      <w:proofErr w:type="gramEnd"/>
      <w:r w:rsidR="00575CBA" w:rsidRPr="00093D88">
        <w:rPr>
          <w:szCs w:val="24"/>
          <w:lang w:eastAsia="pt-BR"/>
        </w:rPr>
        <w:t xml:space="preserve"> </w:t>
      </w:r>
    </w:p>
    <w:p w:rsidR="00575CBA" w:rsidRPr="00093D88" w:rsidRDefault="004B10E1" w:rsidP="00221B87">
      <w:pPr>
        <w:suppressAutoHyphens w:val="0"/>
        <w:ind w:firstLine="708"/>
        <w:jc w:val="both"/>
        <w:rPr>
          <w:b/>
          <w:szCs w:val="24"/>
        </w:rPr>
      </w:pPr>
      <w:r w:rsidRPr="00093D88">
        <w:rPr>
          <w:b/>
          <w:szCs w:val="24"/>
          <w:lang w:eastAsia="pt-BR"/>
        </w:rPr>
        <w:t>Deliberação:</w:t>
      </w:r>
      <w:r w:rsidRPr="00093D88">
        <w:rPr>
          <w:szCs w:val="24"/>
          <w:lang w:eastAsia="pt-BR"/>
        </w:rPr>
        <w:t xml:space="preserve"> aprovada, </w:t>
      </w:r>
      <w:r w:rsidR="00575CBA" w:rsidRPr="00093D88">
        <w:rPr>
          <w:szCs w:val="24"/>
        </w:rPr>
        <w:t xml:space="preserve">com duas abstenções, a substituição da ONEDEF pela </w:t>
      </w:r>
      <w:r w:rsidR="00081D24" w:rsidRPr="00093D88">
        <w:rPr>
          <w:szCs w:val="24"/>
        </w:rPr>
        <w:t xml:space="preserve">Organização Nacional de Cegos do Brasil - </w:t>
      </w:r>
      <w:r w:rsidR="00575CBA" w:rsidRPr="00093D88">
        <w:rPr>
          <w:szCs w:val="24"/>
        </w:rPr>
        <w:t>ONCB</w:t>
      </w:r>
      <w:r w:rsidRPr="00093D88">
        <w:rPr>
          <w:szCs w:val="24"/>
        </w:rPr>
        <w:t xml:space="preserve"> na Comissão. </w:t>
      </w:r>
      <w:r w:rsidR="00A00A59" w:rsidRPr="00093D88">
        <w:rPr>
          <w:szCs w:val="24"/>
        </w:rPr>
        <w:t xml:space="preserve">Conselheiro </w:t>
      </w:r>
      <w:r w:rsidR="00A00A59" w:rsidRPr="00093D88">
        <w:rPr>
          <w:b/>
          <w:szCs w:val="24"/>
        </w:rPr>
        <w:t>Antônio Muniz</w:t>
      </w:r>
      <w:r w:rsidR="00081D24" w:rsidRPr="00093D88">
        <w:rPr>
          <w:szCs w:val="24"/>
        </w:rPr>
        <w:t xml:space="preserve"> </w:t>
      </w:r>
      <w:r w:rsidR="00081D24" w:rsidRPr="00093D88">
        <w:rPr>
          <w:b/>
          <w:szCs w:val="24"/>
        </w:rPr>
        <w:t>da Silva</w:t>
      </w:r>
      <w:r w:rsidR="00A00A59" w:rsidRPr="00093D88">
        <w:rPr>
          <w:szCs w:val="24"/>
        </w:rPr>
        <w:t xml:space="preserve">, representante da </w:t>
      </w:r>
      <w:r w:rsidRPr="00093D88">
        <w:rPr>
          <w:szCs w:val="24"/>
        </w:rPr>
        <w:t xml:space="preserve">ONCB </w:t>
      </w:r>
      <w:r w:rsidR="00A00A59" w:rsidRPr="00093D88">
        <w:rPr>
          <w:szCs w:val="24"/>
        </w:rPr>
        <w:t xml:space="preserve">no CNS, </w:t>
      </w:r>
      <w:r w:rsidR="00575CBA" w:rsidRPr="00093D88">
        <w:rPr>
          <w:szCs w:val="24"/>
        </w:rPr>
        <w:t>assume a coordenação</w:t>
      </w:r>
      <w:r w:rsidRPr="00093D88">
        <w:rPr>
          <w:szCs w:val="24"/>
        </w:rPr>
        <w:t xml:space="preserve"> da CIASPD.</w:t>
      </w:r>
      <w:r w:rsidRPr="00093D88">
        <w:rPr>
          <w:b/>
          <w:szCs w:val="24"/>
        </w:rPr>
        <w:t xml:space="preserve"> </w:t>
      </w:r>
      <w:r w:rsidR="00575CBA" w:rsidRPr="00093D88">
        <w:rPr>
          <w:b/>
          <w:szCs w:val="24"/>
        </w:rPr>
        <w:t xml:space="preserve"> </w:t>
      </w:r>
    </w:p>
    <w:p w:rsidR="00575CBA" w:rsidRPr="00093D88" w:rsidRDefault="00575CBA" w:rsidP="00221B87">
      <w:pPr>
        <w:jc w:val="both"/>
        <w:rPr>
          <w:b/>
          <w:szCs w:val="24"/>
        </w:rPr>
      </w:pPr>
    </w:p>
    <w:p w:rsidR="00250818" w:rsidRPr="00093D88" w:rsidRDefault="009A20BB" w:rsidP="00221B87">
      <w:pPr>
        <w:jc w:val="both"/>
        <w:rPr>
          <w:b/>
          <w:szCs w:val="24"/>
        </w:rPr>
      </w:pPr>
      <w:proofErr w:type="gramStart"/>
      <w:r w:rsidRPr="00093D88">
        <w:rPr>
          <w:b/>
          <w:szCs w:val="24"/>
        </w:rPr>
        <w:t>12</w:t>
      </w:r>
      <w:r w:rsidR="004B10E1" w:rsidRPr="00093D88">
        <w:rPr>
          <w:b/>
          <w:szCs w:val="24"/>
        </w:rPr>
        <w:t>)</w:t>
      </w:r>
      <w:proofErr w:type="gramEnd"/>
      <w:r w:rsidR="004B10E1" w:rsidRPr="00093D88">
        <w:rPr>
          <w:b/>
          <w:szCs w:val="24"/>
        </w:rPr>
        <w:t xml:space="preserve"> </w:t>
      </w:r>
      <w:r w:rsidR="00250818" w:rsidRPr="00093D88">
        <w:rPr>
          <w:szCs w:val="24"/>
        </w:rPr>
        <w:t xml:space="preserve">XII Encontro Nacional de Redução de Danos, V Seminário Nacional de Redução de Danos, Aids e Hepatites Virais, Tuberculose e Direitos Humanos e II Encontro Nacional ativistas de RD e Fortalecimento dos Direitos Humanos dos </w:t>
      </w:r>
      <w:proofErr w:type="spellStart"/>
      <w:r w:rsidR="00250818" w:rsidRPr="00093D88">
        <w:rPr>
          <w:szCs w:val="24"/>
        </w:rPr>
        <w:t>PVHAs</w:t>
      </w:r>
      <w:proofErr w:type="spellEnd"/>
      <w:r w:rsidR="00250818" w:rsidRPr="00093D88">
        <w:rPr>
          <w:szCs w:val="24"/>
        </w:rPr>
        <w:t xml:space="preserve"> em rede Salvador</w:t>
      </w:r>
      <w:r w:rsidR="004870F0" w:rsidRPr="00093D88">
        <w:rPr>
          <w:szCs w:val="24"/>
        </w:rPr>
        <w:t>.</w:t>
      </w:r>
    </w:p>
    <w:p w:rsidR="00575CBA" w:rsidRPr="00093D88" w:rsidRDefault="004B10E1" w:rsidP="00221B87">
      <w:pPr>
        <w:jc w:val="both"/>
        <w:rPr>
          <w:b/>
          <w:szCs w:val="24"/>
        </w:rPr>
      </w:pPr>
      <w:r w:rsidRPr="00093D88">
        <w:rPr>
          <w:i/>
          <w:szCs w:val="24"/>
        </w:rPr>
        <w:t>Indicação:</w:t>
      </w:r>
      <w:r w:rsidRPr="00093D88">
        <w:rPr>
          <w:szCs w:val="24"/>
        </w:rPr>
        <w:t xml:space="preserve"> conselheiro</w:t>
      </w:r>
      <w:r w:rsidRPr="00093D88">
        <w:rPr>
          <w:b/>
          <w:szCs w:val="24"/>
        </w:rPr>
        <w:t xml:space="preserve"> José </w:t>
      </w:r>
      <w:proofErr w:type="spellStart"/>
      <w:r w:rsidRPr="00093D88">
        <w:rPr>
          <w:b/>
          <w:szCs w:val="24"/>
        </w:rPr>
        <w:t>Vanilson</w:t>
      </w:r>
      <w:proofErr w:type="spellEnd"/>
      <w:r w:rsidRPr="00093D88">
        <w:rPr>
          <w:b/>
          <w:szCs w:val="24"/>
        </w:rPr>
        <w:t xml:space="preserve"> Torres da Silva. </w:t>
      </w:r>
    </w:p>
    <w:p w:rsidR="00511DC9" w:rsidRPr="00093D88" w:rsidRDefault="00511DC9" w:rsidP="00221B87">
      <w:pPr>
        <w:suppressAutoHyphens w:val="0"/>
        <w:autoSpaceDE w:val="0"/>
        <w:jc w:val="both"/>
        <w:rPr>
          <w:bCs/>
          <w:szCs w:val="24"/>
        </w:rPr>
      </w:pPr>
    </w:p>
    <w:p w:rsidR="00093D88" w:rsidRDefault="00093D88" w:rsidP="00221B87">
      <w:pPr>
        <w:tabs>
          <w:tab w:val="left" w:pos="1276"/>
        </w:tabs>
        <w:jc w:val="both"/>
        <w:rPr>
          <w:b/>
          <w:bCs/>
          <w:szCs w:val="24"/>
        </w:rPr>
      </w:pPr>
    </w:p>
    <w:p w:rsidR="00511DC9" w:rsidRPr="00093D88" w:rsidRDefault="00511DC9" w:rsidP="00221B87">
      <w:pPr>
        <w:tabs>
          <w:tab w:val="left" w:pos="1276"/>
        </w:tabs>
        <w:jc w:val="both"/>
        <w:rPr>
          <w:b/>
          <w:bCs/>
          <w:szCs w:val="24"/>
        </w:rPr>
      </w:pPr>
      <w:r w:rsidRPr="00093D88">
        <w:rPr>
          <w:b/>
          <w:bCs/>
          <w:szCs w:val="24"/>
        </w:rPr>
        <w:t xml:space="preserve">ITEM 3 – ANOREXÍGENOS: O PAPEL REGULADOR DA ANVISA NA PROTEÇÃO E PROMOÇÃO DA SAÚDE </w:t>
      </w:r>
    </w:p>
    <w:p w:rsidR="00511DC9" w:rsidRPr="00093D88" w:rsidRDefault="006B1EAA" w:rsidP="00221B87">
      <w:pPr>
        <w:jc w:val="both"/>
        <w:rPr>
          <w:bCs/>
          <w:szCs w:val="24"/>
        </w:rPr>
      </w:pPr>
      <w:r w:rsidRPr="00093D88">
        <w:rPr>
          <w:bCs/>
          <w:i/>
          <w:szCs w:val="24"/>
        </w:rPr>
        <w:lastRenderedPageBreak/>
        <w:t>Apresentação:</w:t>
      </w:r>
      <w:r w:rsidRPr="00093D88">
        <w:rPr>
          <w:b/>
          <w:bCs/>
          <w:szCs w:val="24"/>
        </w:rPr>
        <w:t xml:space="preserve"> </w:t>
      </w:r>
      <w:r w:rsidR="00511DC9" w:rsidRPr="00093D88">
        <w:rPr>
          <w:b/>
          <w:bCs/>
          <w:szCs w:val="24"/>
        </w:rPr>
        <w:t>Jarbas Barbosa da Silva Júnior</w:t>
      </w:r>
      <w:r w:rsidRPr="00093D88">
        <w:rPr>
          <w:b/>
          <w:bCs/>
          <w:szCs w:val="24"/>
        </w:rPr>
        <w:t>,</w:t>
      </w:r>
      <w:r w:rsidR="00511DC9" w:rsidRPr="00093D88">
        <w:rPr>
          <w:bCs/>
          <w:szCs w:val="24"/>
        </w:rPr>
        <w:t xml:space="preserve"> Diretor-Presidente da Agência Nacional de Vigilância Sanitária – ANVISA</w:t>
      </w:r>
      <w:r w:rsidRPr="00093D88">
        <w:rPr>
          <w:bCs/>
          <w:szCs w:val="24"/>
        </w:rPr>
        <w:t xml:space="preserve">; </w:t>
      </w:r>
      <w:r w:rsidR="00511DC9" w:rsidRPr="00093D88">
        <w:rPr>
          <w:b/>
          <w:bCs/>
          <w:szCs w:val="24"/>
        </w:rPr>
        <w:t>Eduardo Monteiro de Barros Cordeiro</w:t>
      </w:r>
      <w:r w:rsidRPr="00093D88">
        <w:rPr>
          <w:b/>
          <w:bCs/>
          <w:szCs w:val="24"/>
        </w:rPr>
        <w:t xml:space="preserve">, </w:t>
      </w:r>
      <w:r w:rsidRPr="00093D88">
        <w:rPr>
          <w:bCs/>
          <w:szCs w:val="24"/>
        </w:rPr>
        <w:t>r</w:t>
      </w:r>
      <w:r w:rsidR="00511DC9" w:rsidRPr="00093D88">
        <w:rPr>
          <w:bCs/>
          <w:szCs w:val="24"/>
        </w:rPr>
        <w:t xml:space="preserve">epresentante da Consultoria Jurídica do Ministério da </w:t>
      </w:r>
      <w:proofErr w:type="gramStart"/>
      <w:r w:rsidR="00511DC9" w:rsidRPr="00093D88">
        <w:rPr>
          <w:bCs/>
          <w:szCs w:val="24"/>
        </w:rPr>
        <w:t>Saúde</w:t>
      </w:r>
      <w:proofErr w:type="gramEnd"/>
    </w:p>
    <w:p w:rsidR="006B1EAA" w:rsidRPr="00093D88" w:rsidRDefault="006B1EAA" w:rsidP="00221B87">
      <w:pPr>
        <w:tabs>
          <w:tab w:val="left" w:pos="1276"/>
        </w:tabs>
        <w:jc w:val="both"/>
        <w:rPr>
          <w:b/>
          <w:bCs/>
          <w:szCs w:val="24"/>
        </w:rPr>
      </w:pPr>
      <w:r w:rsidRPr="00093D88">
        <w:rPr>
          <w:bCs/>
          <w:i/>
          <w:szCs w:val="24"/>
        </w:rPr>
        <w:t>Coordenação:</w:t>
      </w:r>
      <w:r w:rsidRPr="00093D88">
        <w:rPr>
          <w:bCs/>
          <w:szCs w:val="24"/>
        </w:rPr>
        <w:t xml:space="preserve"> conselheiro </w:t>
      </w:r>
      <w:r w:rsidRPr="00093D88">
        <w:rPr>
          <w:b/>
          <w:bCs/>
          <w:szCs w:val="24"/>
        </w:rPr>
        <w:t>André Luiz de Oliveira</w:t>
      </w:r>
      <w:r w:rsidRPr="00093D88">
        <w:rPr>
          <w:bCs/>
          <w:szCs w:val="24"/>
        </w:rPr>
        <w:t xml:space="preserve">; e conselheira </w:t>
      </w:r>
      <w:r w:rsidRPr="00093D88">
        <w:rPr>
          <w:b/>
          <w:bCs/>
          <w:szCs w:val="24"/>
        </w:rPr>
        <w:t xml:space="preserve">Francisca Rêgo Oliveira </w:t>
      </w:r>
      <w:proofErr w:type="gramStart"/>
      <w:r w:rsidRPr="00093D88">
        <w:rPr>
          <w:b/>
          <w:bCs/>
          <w:szCs w:val="24"/>
        </w:rPr>
        <w:t>Araújo</w:t>
      </w:r>
      <w:proofErr w:type="gramEnd"/>
      <w:r w:rsidRPr="00093D88">
        <w:rPr>
          <w:b/>
          <w:bCs/>
          <w:szCs w:val="24"/>
        </w:rPr>
        <w:t xml:space="preserve"> </w:t>
      </w:r>
    </w:p>
    <w:p w:rsidR="008A23F5" w:rsidRPr="00093D88" w:rsidRDefault="006B1EAA" w:rsidP="00221B87">
      <w:pPr>
        <w:tabs>
          <w:tab w:val="left" w:pos="0"/>
        </w:tabs>
        <w:jc w:val="both"/>
        <w:rPr>
          <w:bCs/>
          <w:szCs w:val="24"/>
        </w:rPr>
      </w:pPr>
      <w:r w:rsidRPr="00093D88">
        <w:rPr>
          <w:b/>
          <w:bCs/>
          <w:szCs w:val="24"/>
        </w:rPr>
        <w:tab/>
        <w:t xml:space="preserve">Deliberação: </w:t>
      </w:r>
      <w:r w:rsidR="008A23F5" w:rsidRPr="00093D88">
        <w:rPr>
          <w:bCs/>
          <w:szCs w:val="24"/>
        </w:rPr>
        <w:t>neste ponto de pauta, o Plenário decidiu:</w:t>
      </w:r>
      <w:r w:rsidR="008A23F5" w:rsidRPr="00093D88">
        <w:rPr>
          <w:b/>
          <w:bCs/>
          <w:szCs w:val="24"/>
        </w:rPr>
        <w:t xml:space="preserve"> 1) </w:t>
      </w:r>
      <w:r w:rsidR="008A23F5" w:rsidRPr="00093D88">
        <w:rPr>
          <w:bCs/>
          <w:szCs w:val="24"/>
        </w:rPr>
        <w:t xml:space="preserve">homologar, por unanimidade, a recomendação do CNS nº. 27 </w:t>
      </w:r>
      <w:r w:rsidR="008A23F5" w:rsidRPr="00093D88">
        <w:rPr>
          <w:bCs/>
          <w:i/>
          <w:szCs w:val="24"/>
        </w:rPr>
        <w:t>ad referendum</w:t>
      </w:r>
      <w:r w:rsidR="008A23F5" w:rsidRPr="00093D88">
        <w:rPr>
          <w:bCs/>
          <w:szCs w:val="24"/>
        </w:rPr>
        <w:t xml:space="preserve"> - q</w:t>
      </w:r>
      <w:r w:rsidR="008A23F5" w:rsidRPr="00093D88">
        <w:rPr>
          <w:szCs w:val="24"/>
        </w:rPr>
        <w:t xml:space="preserve">ue todas as entidades com prerrogativa de ingressar com pedido de Ação Direta de Inconstitucionalidade (ADI), nos termos do Art. 103 da Constituição Federal, o façam frente à Lei n.º 13.454, de 23 de junho de 2017, especialmente as entidades com representação no Conselho Nacional de Saúde; </w:t>
      </w:r>
      <w:r w:rsidR="008A23F5" w:rsidRPr="00093D88">
        <w:rPr>
          <w:b/>
          <w:szCs w:val="24"/>
        </w:rPr>
        <w:t xml:space="preserve">2) </w:t>
      </w:r>
      <w:r w:rsidR="008A23F5" w:rsidRPr="00093D88">
        <w:rPr>
          <w:szCs w:val="24"/>
        </w:rPr>
        <w:t>por unanimidade, elaborar m</w:t>
      </w:r>
      <w:r w:rsidR="008A23F5" w:rsidRPr="00093D88">
        <w:rPr>
          <w:bCs/>
          <w:szCs w:val="24"/>
        </w:rPr>
        <w:t xml:space="preserve">oção de repúdio à aprovação do PL pelo Congresso </w:t>
      </w:r>
      <w:r w:rsidR="001074C6" w:rsidRPr="00093D88">
        <w:rPr>
          <w:bCs/>
          <w:szCs w:val="24"/>
        </w:rPr>
        <w:t xml:space="preserve">Nacional </w:t>
      </w:r>
      <w:r w:rsidR="008A23F5" w:rsidRPr="00093D88">
        <w:rPr>
          <w:bCs/>
          <w:szCs w:val="24"/>
        </w:rPr>
        <w:t xml:space="preserve">e à sanção da presidência da república (o texto foi apreciado no final da reunião); </w:t>
      </w:r>
      <w:r w:rsidR="008A23F5" w:rsidRPr="00093D88">
        <w:rPr>
          <w:b/>
          <w:bCs/>
          <w:szCs w:val="24"/>
        </w:rPr>
        <w:t xml:space="preserve">3) </w:t>
      </w:r>
      <w:r w:rsidR="008A23F5" w:rsidRPr="00093D88">
        <w:rPr>
          <w:bCs/>
          <w:szCs w:val="24"/>
        </w:rPr>
        <w:t xml:space="preserve">por unanimidade, elaborar moção de reconhecimento e apoio à ANVISA e à consultoria jurídica do MS pela recomendação de veto ao Projeto (o texto foi apreciado no final da reunião); e </w:t>
      </w:r>
      <w:r w:rsidR="008A23F5" w:rsidRPr="00093D88">
        <w:rPr>
          <w:b/>
          <w:bCs/>
          <w:szCs w:val="24"/>
        </w:rPr>
        <w:t xml:space="preserve">4) </w:t>
      </w:r>
      <w:r w:rsidR="008A23F5" w:rsidRPr="00093D88">
        <w:rPr>
          <w:bCs/>
          <w:szCs w:val="24"/>
        </w:rPr>
        <w:t>por unanimidade, recomendar que as entidades se asso</w:t>
      </w:r>
      <w:r w:rsidR="004870F0" w:rsidRPr="00093D88">
        <w:rPr>
          <w:bCs/>
          <w:szCs w:val="24"/>
        </w:rPr>
        <w:t>ciem às medidas de ADI</w:t>
      </w:r>
      <w:r w:rsidR="008A23F5" w:rsidRPr="00093D88">
        <w:rPr>
          <w:bCs/>
          <w:szCs w:val="24"/>
        </w:rPr>
        <w:t xml:space="preserve"> relativas à </w:t>
      </w:r>
      <w:r w:rsidR="008A23F5" w:rsidRPr="00093D88">
        <w:rPr>
          <w:szCs w:val="24"/>
        </w:rPr>
        <w:t>Lei n.º 13.454/2017</w:t>
      </w:r>
      <w:r w:rsidR="008A23F5" w:rsidRPr="00093D88">
        <w:rPr>
          <w:bCs/>
          <w:szCs w:val="24"/>
        </w:rPr>
        <w:t xml:space="preserve"> e que o CNS apoie esse momento.  </w:t>
      </w:r>
    </w:p>
    <w:p w:rsidR="008A23F5" w:rsidRPr="00093D88" w:rsidRDefault="008A23F5" w:rsidP="00221B87">
      <w:pPr>
        <w:suppressAutoHyphens w:val="0"/>
        <w:autoSpaceDE w:val="0"/>
        <w:jc w:val="both"/>
        <w:rPr>
          <w:bCs/>
          <w:szCs w:val="24"/>
        </w:rPr>
      </w:pPr>
    </w:p>
    <w:p w:rsidR="00511DC9" w:rsidRPr="00093D88" w:rsidRDefault="00511DC9" w:rsidP="00221B87">
      <w:pPr>
        <w:tabs>
          <w:tab w:val="left" w:pos="1276"/>
        </w:tabs>
        <w:jc w:val="both"/>
        <w:rPr>
          <w:bCs/>
          <w:szCs w:val="24"/>
        </w:rPr>
      </w:pPr>
    </w:p>
    <w:p w:rsidR="00511DC9" w:rsidRPr="00093D88" w:rsidRDefault="00511DC9" w:rsidP="00221B87">
      <w:pPr>
        <w:jc w:val="both"/>
        <w:rPr>
          <w:b/>
          <w:bCs/>
          <w:szCs w:val="24"/>
        </w:rPr>
      </w:pPr>
      <w:r w:rsidRPr="00093D88">
        <w:rPr>
          <w:b/>
          <w:bCs/>
          <w:szCs w:val="24"/>
        </w:rPr>
        <w:t xml:space="preserve">ITEM </w:t>
      </w:r>
      <w:proofErr w:type="gramStart"/>
      <w:r w:rsidRPr="00093D88">
        <w:rPr>
          <w:b/>
          <w:bCs/>
          <w:szCs w:val="24"/>
        </w:rPr>
        <w:t>4</w:t>
      </w:r>
      <w:proofErr w:type="gramEnd"/>
      <w:r w:rsidRPr="00093D88">
        <w:rPr>
          <w:b/>
          <w:bCs/>
          <w:szCs w:val="24"/>
        </w:rPr>
        <w:t xml:space="preserve"> – RADAR</w:t>
      </w:r>
      <w:r w:rsidR="008A23F5" w:rsidRPr="00093D88">
        <w:rPr>
          <w:b/>
          <w:bCs/>
          <w:szCs w:val="24"/>
        </w:rPr>
        <w:t xml:space="preserve"> - </w:t>
      </w:r>
      <w:r w:rsidRPr="00093D88">
        <w:rPr>
          <w:b/>
          <w:bCs/>
          <w:szCs w:val="24"/>
        </w:rPr>
        <w:t>Objetivos de Desenvolvimento Sustentável</w:t>
      </w:r>
      <w:r w:rsidR="008A23F5" w:rsidRPr="00093D88">
        <w:rPr>
          <w:b/>
          <w:bCs/>
          <w:szCs w:val="24"/>
        </w:rPr>
        <w:t xml:space="preserve">. </w:t>
      </w:r>
      <w:r w:rsidRPr="00093D88">
        <w:rPr>
          <w:b/>
          <w:bCs/>
          <w:szCs w:val="24"/>
        </w:rPr>
        <w:t xml:space="preserve">Medicamentos </w:t>
      </w:r>
      <w:proofErr w:type="spellStart"/>
      <w:r w:rsidRPr="00093D88">
        <w:rPr>
          <w:b/>
          <w:bCs/>
          <w:szCs w:val="24"/>
        </w:rPr>
        <w:t>Alfapoetina</w:t>
      </w:r>
      <w:proofErr w:type="spellEnd"/>
      <w:r w:rsidRPr="00093D88">
        <w:rPr>
          <w:b/>
          <w:bCs/>
          <w:szCs w:val="24"/>
        </w:rPr>
        <w:t xml:space="preserve"> e </w:t>
      </w:r>
      <w:proofErr w:type="spellStart"/>
      <w:r w:rsidRPr="00093D88">
        <w:rPr>
          <w:b/>
          <w:bCs/>
          <w:szCs w:val="24"/>
        </w:rPr>
        <w:t>Ribavirina</w:t>
      </w:r>
      <w:proofErr w:type="spellEnd"/>
      <w:r w:rsidR="008A23F5" w:rsidRPr="00093D88">
        <w:rPr>
          <w:b/>
          <w:bCs/>
          <w:szCs w:val="24"/>
        </w:rPr>
        <w:t xml:space="preserve">. </w:t>
      </w:r>
      <w:r w:rsidRPr="00093D88">
        <w:rPr>
          <w:b/>
          <w:bCs/>
          <w:szCs w:val="24"/>
        </w:rPr>
        <w:t>Estratégia e-SUS.</w:t>
      </w:r>
    </w:p>
    <w:p w:rsidR="00511DC9" w:rsidRPr="00093D88" w:rsidRDefault="00511DC9" w:rsidP="00221B87">
      <w:pPr>
        <w:tabs>
          <w:tab w:val="left" w:pos="1276"/>
        </w:tabs>
        <w:jc w:val="both"/>
        <w:rPr>
          <w:bCs/>
          <w:szCs w:val="24"/>
        </w:rPr>
      </w:pPr>
      <w:r w:rsidRPr="00093D88">
        <w:rPr>
          <w:bCs/>
          <w:i/>
          <w:szCs w:val="24"/>
        </w:rPr>
        <w:t>Coordenação:</w:t>
      </w:r>
      <w:r w:rsidRPr="00093D88">
        <w:rPr>
          <w:bCs/>
          <w:szCs w:val="24"/>
        </w:rPr>
        <w:t xml:space="preserve"> </w:t>
      </w:r>
      <w:r w:rsidR="008A23F5" w:rsidRPr="00093D88">
        <w:rPr>
          <w:bCs/>
          <w:szCs w:val="24"/>
        </w:rPr>
        <w:t xml:space="preserve">conselheiro </w:t>
      </w:r>
      <w:proofErr w:type="spellStart"/>
      <w:r w:rsidRPr="00093D88">
        <w:rPr>
          <w:b/>
          <w:bCs/>
          <w:szCs w:val="24"/>
        </w:rPr>
        <w:t>Arilson</w:t>
      </w:r>
      <w:proofErr w:type="spellEnd"/>
      <w:r w:rsidRPr="00093D88">
        <w:rPr>
          <w:b/>
          <w:bCs/>
          <w:szCs w:val="24"/>
        </w:rPr>
        <w:t xml:space="preserve"> da Silva Cardoso</w:t>
      </w:r>
      <w:r w:rsidR="008A23F5" w:rsidRPr="00093D88">
        <w:rPr>
          <w:bCs/>
          <w:szCs w:val="24"/>
        </w:rPr>
        <w:t xml:space="preserve">, da Mesa Diretora do </w:t>
      </w:r>
      <w:proofErr w:type="gramStart"/>
      <w:r w:rsidR="008A23F5" w:rsidRPr="00093D88">
        <w:rPr>
          <w:bCs/>
          <w:szCs w:val="24"/>
        </w:rPr>
        <w:t>CNS</w:t>
      </w:r>
      <w:proofErr w:type="gramEnd"/>
    </w:p>
    <w:p w:rsidR="00511DC9" w:rsidRPr="00093D88" w:rsidRDefault="00511DC9" w:rsidP="00221B87">
      <w:pPr>
        <w:tabs>
          <w:tab w:val="left" w:pos="1276"/>
        </w:tabs>
        <w:jc w:val="both"/>
        <w:rPr>
          <w:b/>
          <w:szCs w:val="24"/>
        </w:rPr>
      </w:pPr>
    </w:p>
    <w:p w:rsidR="008A23F5" w:rsidRPr="00093D88" w:rsidRDefault="008A23F5" w:rsidP="00221B87">
      <w:pPr>
        <w:suppressAutoHyphens w:val="0"/>
        <w:autoSpaceDE w:val="0"/>
        <w:jc w:val="both"/>
        <w:rPr>
          <w:b/>
          <w:bCs/>
          <w:szCs w:val="24"/>
        </w:rPr>
      </w:pPr>
      <w:r w:rsidRPr="00093D88">
        <w:rPr>
          <w:b/>
          <w:bCs/>
          <w:szCs w:val="24"/>
        </w:rPr>
        <w:t>Objetivos de Desenvolvimento Sustentável</w:t>
      </w:r>
    </w:p>
    <w:p w:rsidR="008A23F5" w:rsidRPr="00093D88" w:rsidRDefault="008A23F5" w:rsidP="00221B87">
      <w:pPr>
        <w:suppressAutoHyphens w:val="0"/>
        <w:autoSpaceDE w:val="0"/>
        <w:jc w:val="both"/>
        <w:rPr>
          <w:bCs/>
          <w:szCs w:val="24"/>
        </w:rPr>
      </w:pPr>
      <w:r w:rsidRPr="00093D88">
        <w:rPr>
          <w:bCs/>
          <w:i/>
          <w:szCs w:val="24"/>
        </w:rPr>
        <w:t xml:space="preserve">Apresentação: </w:t>
      </w:r>
      <w:r w:rsidRPr="00093D88">
        <w:rPr>
          <w:b/>
          <w:bCs/>
          <w:szCs w:val="24"/>
        </w:rPr>
        <w:t xml:space="preserve">Marta Coelho, </w:t>
      </w:r>
      <w:r w:rsidRPr="00093D88">
        <w:rPr>
          <w:bCs/>
          <w:szCs w:val="24"/>
        </w:rPr>
        <w:t>Diretora do Departamento de Vigilância de Doenças e Agravos Não Transmissíveis e Promoção da Saúde – DANTPS/SVS/MS</w:t>
      </w:r>
      <w:proofErr w:type="gramStart"/>
      <w:r w:rsidR="007473ED" w:rsidRPr="00093D88">
        <w:rPr>
          <w:bCs/>
          <w:szCs w:val="24"/>
        </w:rPr>
        <w:t>”</w:t>
      </w:r>
      <w:proofErr w:type="gramEnd"/>
    </w:p>
    <w:p w:rsidR="00ED0FE2" w:rsidRPr="00093D88" w:rsidRDefault="007473ED" w:rsidP="00221B87">
      <w:pPr>
        <w:autoSpaceDE w:val="0"/>
        <w:ind w:firstLine="708"/>
        <w:jc w:val="both"/>
        <w:rPr>
          <w:bCs/>
          <w:szCs w:val="24"/>
        </w:rPr>
      </w:pPr>
      <w:r w:rsidRPr="00093D88">
        <w:rPr>
          <w:b/>
          <w:szCs w:val="24"/>
        </w:rPr>
        <w:t xml:space="preserve">Deliberação: </w:t>
      </w:r>
      <w:r w:rsidR="00682977" w:rsidRPr="00093D88">
        <w:rPr>
          <w:szCs w:val="24"/>
        </w:rPr>
        <w:t>neste ponto, o Plenário decidiu:</w:t>
      </w:r>
      <w:r w:rsidR="00682977" w:rsidRPr="00093D88">
        <w:rPr>
          <w:b/>
          <w:szCs w:val="24"/>
        </w:rPr>
        <w:t xml:space="preserve"> 1) </w:t>
      </w:r>
      <w:r w:rsidRPr="00093D88">
        <w:rPr>
          <w:szCs w:val="24"/>
        </w:rPr>
        <w:t xml:space="preserve">pautar </w:t>
      </w:r>
      <w:proofErr w:type="gramStart"/>
      <w:r w:rsidRPr="00093D88">
        <w:rPr>
          <w:szCs w:val="24"/>
        </w:rPr>
        <w:t>o tema “</w:t>
      </w:r>
      <w:r w:rsidRPr="00093D88">
        <w:rPr>
          <w:bCs/>
          <w:szCs w:val="24"/>
        </w:rPr>
        <w:t>Objetivos de Desenvolvimento Sustentável” novamente na próxima reunião ordinária do CNS</w:t>
      </w:r>
      <w:proofErr w:type="gramEnd"/>
      <w:r w:rsidR="00682977" w:rsidRPr="00093D88">
        <w:rPr>
          <w:bCs/>
          <w:szCs w:val="24"/>
        </w:rPr>
        <w:t xml:space="preserve">; </w:t>
      </w:r>
      <w:r w:rsidR="00682977" w:rsidRPr="00093D88">
        <w:rPr>
          <w:b/>
          <w:bCs/>
          <w:szCs w:val="24"/>
        </w:rPr>
        <w:t xml:space="preserve">2) </w:t>
      </w:r>
      <w:r w:rsidR="00682977" w:rsidRPr="00093D88">
        <w:rPr>
          <w:bCs/>
          <w:szCs w:val="24"/>
        </w:rPr>
        <w:t>incorporar o tema</w:t>
      </w:r>
      <w:r w:rsidR="00682977" w:rsidRPr="00093D88">
        <w:rPr>
          <w:b/>
          <w:bCs/>
          <w:szCs w:val="24"/>
        </w:rPr>
        <w:t xml:space="preserve"> </w:t>
      </w:r>
      <w:r w:rsidRPr="00093D88">
        <w:rPr>
          <w:szCs w:val="24"/>
        </w:rPr>
        <w:t xml:space="preserve">no </w:t>
      </w:r>
      <w:r w:rsidR="00682977" w:rsidRPr="00093D88">
        <w:rPr>
          <w:szCs w:val="24"/>
        </w:rPr>
        <w:t>p</w:t>
      </w:r>
      <w:r w:rsidRPr="00093D88">
        <w:rPr>
          <w:szCs w:val="24"/>
        </w:rPr>
        <w:t xml:space="preserve">lano de trabalho da </w:t>
      </w:r>
      <w:r w:rsidR="00682977" w:rsidRPr="00093D88">
        <w:rPr>
          <w:szCs w:val="24"/>
        </w:rPr>
        <w:t>Comissão Intersetorial de Vigilância em Saúde do CNS</w:t>
      </w:r>
      <w:r w:rsidR="00ED0FE2" w:rsidRPr="00093D88">
        <w:rPr>
          <w:szCs w:val="24"/>
        </w:rPr>
        <w:t xml:space="preserve"> e solicitar debate a respeito</w:t>
      </w:r>
      <w:r w:rsidR="00682977" w:rsidRPr="00093D88">
        <w:rPr>
          <w:szCs w:val="24"/>
        </w:rPr>
        <w:t xml:space="preserve">; </w:t>
      </w:r>
      <w:r w:rsidR="00682977" w:rsidRPr="00093D88">
        <w:rPr>
          <w:b/>
          <w:szCs w:val="24"/>
        </w:rPr>
        <w:t xml:space="preserve">3) </w:t>
      </w:r>
      <w:r w:rsidR="00682977" w:rsidRPr="00093D88">
        <w:rPr>
          <w:szCs w:val="24"/>
        </w:rPr>
        <w:t>pleitear</w:t>
      </w:r>
      <w:r w:rsidR="00682977" w:rsidRPr="00093D88">
        <w:rPr>
          <w:b/>
          <w:szCs w:val="24"/>
        </w:rPr>
        <w:t xml:space="preserve"> </w:t>
      </w:r>
      <w:r w:rsidR="00682977" w:rsidRPr="00093D88">
        <w:rPr>
          <w:szCs w:val="24"/>
        </w:rPr>
        <w:t xml:space="preserve">a participação </w:t>
      </w:r>
      <w:r w:rsidR="00ED0FE2" w:rsidRPr="00093D88">
        <w:rPr>
          <w:szCs w:val="24"/>
        </w:rPr>
        <w:t xml:space="preserve">do </w:t>
      </w:r>
      <w:r w:rsidRPr="00093D88">
        <w:rPr>
          <w:szCs w:val="24"/>
        </w:rPr>
        <w:t>CNS n</w:t>
      </w:r>
      <w:r w:rsidR="00ED0FE2" w:rsidRPr="00093D88">
        <w:rPr>
          <w:szCs w:val="24"/>
        </w:rPr>
        <w:t>a</w:t>
      </w:r>
      <w:r w:rsidRPr="00093D88">
        <w:rPr>
          <w:szCs w:val="24"/>
        </w:rPr>
        <w:t xml:space="preserve"> </w:t>
      </w:r>
      <w:r w:rsidR="00ED0FE2" w:rsidRPr="00093D88">
        <w:rPr>
          <w:bCs/>
          <w:szCs w:val="24"/>
        </w:rPr>
        <w:t>Comissão</w:t>
      </w:r>
      <w:r w:rsidR="00226847" w:rsidRPr="00093D88">
        <w:rPr>
          <w:bCs/>
          <w:szCs w:val="24"/>
        </w:rPr>
        <w:t xml:space="preserve"> que trata do tema</w:t>
      </w:r>
      <w:r w:rsidR="00ED0FE2" w:rsidRPr="00093D88">
        <w:rPr>
          <w:bCs/>
          <w:szCs w:val="24"/>
        </w:rPr>
        <w:t>; e</w:t>
      </w:r>
      <w:r w:rsidR="00ED0FE2" w:rsidRPr="00093D88">
        <w:rPr>
          <w:szCs w:val="24"/>
        </w:rPr>
        <w:t xml:space="preserve"> </w:t>
      </w:r>
      <w:r w:rsidR="00ED0FE2" w:rsidRPr="00093D88">
        <w:rPr>
          <w:b/>
          <w:szCs w:val="24"/>
        </w:rPr>
        <w:t xml:space="preserve">4) </w:t>
      </w:r>
      <w:r w:rsidR="00ED0FE2" w:rsidRPr="00093D88">
        <w:rPr>
          <w:szCs w:val="24"/>
        </w:rPr>
        <w:t>c</w:t>
      </w:r>
      <w:r w:rsidRPr="00093D88">
        <w:rPr>
          <w:szCs w:val="24"/>
        </w:rPr>
        <w:t xml:space="preserve">riar grupo de trabalho no CNS </w:t>
      </w:r>
      <w:r w:rsidR="00ED0FE2" w:rsidRPr="00093D88">
        <w:rPr>
          <w:szCs w:val="24"/>
        </w:rPr>
        <w:t xml:space="preserve">para tratar sobre os </w:t>
      </w:r>
      <w:r w:rsidR="00ED0FE2" w:rsidRPr="00093D88">
        <w:rPr>
          <w:bCs/>
          <w:szCs w:val="24"/>
        </w:rPr>
        <w:t>Objetivos de Desenvolvimento Sustentável</w:t>
      </w:r>
      <w:r w:rsidR="004870F0" w:rsidRPr="00093D88">
        <w:rPr>
          <w:bCs/>
          <w:szCs w:val="24"/>
        </w:rPr>
        <w:t>.</w:t>
      </w:r>
    </w:p>
    <w:p w:rsidR="007473ED" w:rsidRPr="00093D88" w:rsidRDefault="007473ED" w:rsidP="00221B87">
      <w:pPr>
        <w:suppressAutoHyphens w:val="0"/>
        <w:autoSpaceDE w:val="0"/>
        <w:jc w:val="both"/>
        <w:rPr>
          <w:bCs/>
          <w:szCs w:val="24"/>
        </w:rPr>
      </w:pPr>
    </w:p>
    <w:p w:rsidR="008A23F5" w:rsidRPr="00093D88" w:rsidRDefault="008A23F5" w:rsidP="00221B87">
      <w:pPr>
        <w:suppressAutoHyphens w:val="0"/>
        <w:autoSpaceDE w:val="0"/>
        <w:jc w:val="both"/>
        <w:rPr>
          <w:bCs/>
          <w:szCs w:val="24"/>
        </w:rPr>
      </w:pPr>
      <w:r w:rsidRPr="00093D88">
        <w:rPr>
          <w:bCs/>
          <w:szCs w:val="24"/>
        </w:rPr>
        <w:t xml:space="preserve"> </w:t>
      </w:r>
      <w:r w:rsidR="00592B89" w:rsidRPr="00093D88">
        <w:rPr>
          <w:b/>
          <w:bCs/>
          <w:szCs w:val="24"/>
        </w:rPr>
        <w:t xml:space="preserve">Medicamentos </w:t>
      </w:r>
      <w:proofErr w:type="spellStart"/>
      <w:r w:rsidR="00592B89" w:rsidRPr="00093D88">
        <w:rPr>
          <w:b/>
          <w:bCs/>
          <w:szCs w:val="24"/>
        </w:rPr>
        <w:t>Alfapoetina</w:t>
      </w:r>
      <w:proofErr w:type="spellEnd"/>
      <w:r w:rsidR="00592B89" w:rsidRPr="00093D88">
        <w:rPr>
          <w:b/>
          <w:bCs/>
          <w:szCs w:val="24"/>
        </w:rPr>
        <w:t xml:space="preserve"> e </w:t>
      </w:r>
      <w:proofErr w:type="spellStart"/>
      <w:r w:rsidR="00592B89" w:rsidRPr="00093D88">
        <w:rPr>
          <w:b/>
          <w:bCs/>
          <w:szCs w:val="24"/>
        </w:rPr>
        <w:t>Ribavirina</w:t>
      </w:r>
      <w:proofErr w:type="spellEnd"/>
      <w:r w:rsidR="00592B89" w:rsidRPr="00093D88">
        <w:rPr>
          <w:b/>
          <w:bCs/>
          <w:szCs w:val="24"/>
        </w:rPr>
        <w:t>.</w:t>
      </w:r>
    </w:p>
    <w:p w:rsidR="008A23F5" w:rsidRPr="00093D88" w:rsidRDefault="00592B89" w:rsidP="00221B87">
      <w:pPr>
        <w:jc w:val="both"/>
        <w:rPr>
          <w:b/>
          <w:bCs/>
          <w:szCs w:val="24"/>
        </w:rPr>
      </w:pPr>
      <w:r w:rsidRPr="00093D88">
        <w:rPr>
          <w:bCs/>
          <w:i/>
          <w:szCs w:val="24"/>
        </w:rPr>
        <w:t xml:space="preserve">Apresentação: </w:t>
      </w:r>
      <w:r w:rsidRPr="00093D88">
        <w:rPr>
          <w:b/>
          <w:bCs/>
          <w:szCs w:val="24"/>
        </w:rPr>
        <w:t>Renato Lima</w:t>
      </w:r>
      <w:r w:rsidRPr="00093D88">
        <w:rPr>
          <w:bCs/>
          <w:szCs w:val="24"/>
        </w:rPr>
        <w:t xml:space="preserve">, </w:t>
      </w:r>
      <w:r w:rsidRPr="00093D88">
        <w:rPr>
          <w:rStyle w:val="st1"/>
          <w:szCs w:val="24"/>
          <w:lang w:val="pt-PT"/>
        </w:rPr>
        <w:t xml:space="preserve">Diretor do </w:t>
      </w:r>
      <w:r w:rsidRPr="00093D88">
        <w:rPr>
          <w:rStyle w:val="nfase"/>
          <w:b w:val="0"/>
          <w:szCs w:val="24"/>
          <w:lang w:val="pt-PT"/>
        </w:rPr>
        <w:t xml:space="preserve">Departamento de Assistência Farmacêutica e Insumos Estratégicos - </w:t>
      </w:r>
      <w:r w:rsidRPr="00093D88">
        <w:rPr>
          <w:rStyle w:val="st1"/>
          <w:szCs w:val="24"/>
          <w:lang w:val="pt-PT"/>
        </w:rPr>
        <w:t>D</w:t>
      </w:r>
      <w:r w:rsidR="008A23F5" w:rsidRPr="00093D88">
        <w:rPr>
          <w:bCs/>
          <w:szCs w:val="24"/>
        </w:rPr>
        <w:t>AF/SCTIE/</w:t>
      </w:r>
      <w:proofErr w:type="gramStart"/>
      <w:r w:rsidR="008A23F5" w:rsidRPr="00093D88">
        <w:rPr>
          <w:bCs/>
          <w:szCs w:val="24"/>
        </w:rPr>
        <w:t>MS</w:t>
      </w:r>
      <w:proofErr w:type="gramEnd"/>
      <w:r w:rsidR="008A23F5" w:rsidRPr="00093D88">
        <w:rPr>
          <w:b/>
          <w:bCs/>
          <w:szCs w:val="24"/>
        </w:rPr>
        <w:t xml:space="preserve"> </w:t>
      </w:r>
    </w:p>
    <w:p w:rsidR="007473ED" w:rsidRPr="00093D88" w:rsidRDefault="00F17AAB" w:rsidP="00221B87">
      <w:pPr>
        <w:ind w:firstLine="708"/>
        <w:jc w:val="both"/>
        <w:rPr>
          <w:szCs w:val="24"/>
        </w:rPr>
      </w:pPr>
      <w:r w:rsidRPr="00093D88">
        <w:rPr>
          <w:b/>
          <w:szCs w:val="24"/>
        </w:rPr>
        <w:t xml:space="preserve">Deliberação: </w:t>
      </w:r>
      <w:r w:rsidRPr="00093D88">
        <w:rPr>
          <w:szCs w:val="24"/>
        </w:rPr>
        <w:t>como resultado do debate, o Plenário decidiu:</w:t>
      </w:r>
      <w:r w:rsidRPr="00093D88">
        <w:rPr>
          <w:b/>
          <w:szCs w:val="24"/>
        </w:rPr>
        <w:t xml:space="preserve"> 1) </w:t>
      </w:r>
      <w:r w:rsidRPr="00093D88">
        <w:rPr>
          <w:szCs w:val="24"/>
        </w:rPr>
        <w:t>s</w:t>
      </w:r>
      <w:r w:rsidR="007473ED" w:rsidRPr="00093D88">
        <w:rPr>
          <w:szCs w:val="24"/>
        </w:rPr>
        <w:t>olicitar ao DAF que envie, por escrito, os esclarecimentos feitos no pleno do CNS</w:t>
      </w:r>
      <w:r w:rsidRPr="00093D88">
        <w:rPr>
          <w:szCs w:val="24"/>
        </w:rPr>
        <w:t xml:space="preserve">; </w:t>
      </w:r>
      <w:r w:rsidRPr="00093D88">
        <w:rPr>
          <w:b/>
          <w:szCs w:val="24"/>
        </w:rPr>
        <w:t xml:space="preserve">2) </w:t>
      </w:r>
      <w:r w:rsidRPr="00093D88">
        <w:rPr>
          <w:szCs w:val="24"/>
        </w:rPr>
        <w:t>p</w:t>
      </w:r>
      <w:r w:rsidR="007473ED" w:rsidRPr="00093D88">
        <w:rPr>
          <w:szCs w:val="24"/>
        </w:rPr>
        <w:t xml:space="preserve">autar no pleno do CNS debate sobre o atual estágio da Política Nacional de Ciência &amp; </w:t>
      </w:r>
      <w:r w:rsidRPr="00093D88">
        <w:rPr>
          <w:szCs w:val="24"/>
        </w:rPr>
        <w:t xml:space="preserve">Tecnologia e apresentação sobre o </w:t>
      </w:r>
      <w:r w:rsidR="007473ED" w:rsidRPr="00093D88">
        <w:rPr>
          <w:szCs w:val="24"/>
        </w:rPr>
        <w:t>planejamento e perspectivas para o desenvolvimento do complexo industrial da saúde</w:t>
      </w:r>
      <w:r w:rsidRPr="00093D88">
        <w:rPr>
          <w:szCs w:val="24"/>
        </w:rPr>
        <w:t xml:space="preserve">; </w:t>
      </w:r>
      <w:r w:rsidRPr="00093D88">
        <w:rPr>
          <w:b/>
          <w:szCs w:val="24"/>
        </w:rPr>
        <w:t xml:space="preserve">3) </w:t>
      </w:r>
      <w:proofErr w:type="spellStart"/>
      <w:r w:rsidRPr="00093D88">
        <w:rPr>
          <w:szCs w:val="24"/>
        </w:rPr>
        <w:t>rep</w:t>
      </w:r>
      <w:r w:rsidR="007473ED" w:rsidRPr="00093D88">
        <w:rPr>
          <w:szCs w:val="24"/>
        </w:rPr>
        <w:t>autar</w:t>
      </w:r>
      <w:proofErr w:type="spellEnd"/>
      <w:r w:rsidR="007473ED" w:rsidRPr="00093D88">
        <w:rPr>
          <w:szCs w:val="24"/>
        </w:rPr>
        <w:t xml:space="preserve"> o tema </w:t>
      </w:r>
      <w:r w:rsidRPr="00093D88">
        <w:rPr>
          <w:szCs w:val="24"/>
        </w:rPr>
        <w:t xml:space="preserve">na reunião ordinária do mês de </w:t>
      </w:r>
      <w:r w:rsidR="007473ED" w:rsidRPr="00093D88">
        <w:rPr>
          <w:szCs w:val="24"/>
        </w:rPr>
        <w:t>agosto, com a presença da FIOCRUZ</w:t>
      </w:r>
      <w:r w:rsidRPr="00093D88">
        <w:rPr>
          <w:szCs w:val="24"/>
        </w:rPr>
        <w:t xml:space="preserve">; </w:t>
      </w:r>
      <w:r w:rsidRPr="00093D88">
        <w:rPr>
          <w:b/>
          <w:szCs w:val="24"/>
        </w:rPr>
        <w:t xml:space="preserve">4) </w:t>
      </w:r>
      <w:r w:rsidR="006832F0" w:rsidRPr="00093D88">
        <w:rPr>
          <w:szCs w:val="24"/>
        </w:rPr>
        <w:t>demandar à</w:t>
      </w:r>
      <w:r w:rsidR="006832F0" w:rsidRPr="00093D88">
        <w:rPr>
          <w:b/>
          <w:szCs w:val="24"/>
        </w:rPr>
        <w:t xml:space="preserve"> </w:t>
      </w:r>
      <w:r w:rsidR="007473ED" w:rsidRPr="00093D88">
        <w:rPr>
          <w:szCs w:val="24"/>
        </w:rPr>
        <w:t xml:space="preserve">Comissão Intersetorial de Ciência e Tecnologia e Assistência Farmacêutica </w:t>
      </w:r>
      <w:r w:rsidR="006832F0" w:rsidRPr="00093D88">
        <w:rPr>
          <w:szCs w:val="24"/>
        </w:rPr>
        <w:t xml:space="preserve">– CICTAF/CNS que debata </w:t>
      </w:r>
      <w:r w:rsidR="007473ED" w:rsidRPr="00093D88">
        <w:rPr>
          <w:szCs w:val="24"/>
        </w:rPr>
        <w:t xml:space="preserve">o tema e </w:t>
      </w:r>
      <w:r w:rsidR="006832F0" w:rsidRPr="00093D88">
        <w:rPr>
          <w:szCs w:val="24"/>
        </w:rPr>
        <w:t xml:space="preserve">apresente sugestões de </w:t>
      </w:r>
      <w:r w:rsidR="007473ED" w:rsidRPr="00093D88">
        <w:rPr>
          <w:szCs w:val="24"/>
        </w:rPr>
        <w:t>debates acerca da temática apresentada</w:t>
      </w:r>
      <w:r w:rsidR="006832F0" w:rsidRPr="00093D88">
        <w:rPr>
          <w:szCs w:val="24"/>
        </w:rPr>
        <w:t xml:space="preserve">; </w:t>
      </w:r>
      <w:r w:rsidR="006832F0" w:rsidRPr="00093D88">
        <w:rPr>
          <w:b/>
          <w:szCs w:val="24"/>
        </w:rPr>
        <w:t xml:space="preserve">5) </w:t>
      </w:r>
      <w:r w:rsidR="006832F0" w:rsidRPr="00093D88">
        <w:rPr>
          <w:szCs w:val="24"/>
        </w:rPr>
        <w:t>s</w:t>
      </w:r>
      <w:r w:rsidR="007473ED" w:rsidRPr="00093D88">
        <w:rPr>
          <w:szCs w:val="24"/>
        </w:rPr>
        <w:t xml:space="preserve">olicitar ao DENASUS </w:t>
      </w:r>
      <w:r w:rsidR="006832F0" w:rsidRPr="00093D88">
        <w:rPr>
          <w:szCs w:val="24"/>
        </w:rPr>
        <w:t xml:space="preserve">que realize auditoria </w:t>
      </w:r>
      <w:r w:rsidR="007473ED" w:rsidRPr="00093D88">
        <w:rPr>
          <w:szCs w:val="24"/>
        </w:rPr>
        <w:t xml:space="preserve">sobre os processos de compra dos medicamentos </w:t>
      </w:r>
      <w:proofErr w:type="spellStart"/>
      <w:r w:rsidR="007473ED" w:rsidRPr="00093D88">
        <w:rPr>
          <w:szCs w:val="24"/>
        </w:rPr>
        <w:t>Ribavirina</w:t>
      </w:r>
      <w:proofErr w:type="spellEnd"/>
      <w:r w:rsidR="007473ED" w:rsidRPr="00093D88">
        <w:rPr>
          <w:szCs w:val="24"/>
        </w:rPr>
        <w:t xml:space="preserve"> e </w:t>
      </w:r>
      <w:proofErr w:type="spellStart"/>
      <w:r w:rsidR="007473ED" w:rsidRPr="00093D88">
        <w:rPr>
          <w:szCs w:val="24"/>
        </w:rPr>
        <w:lastRenderedPageBreak/>
        <w:t>Alfapoetina</w:t>
      </w:r>
      <w:proofErr w:type="spellEnd"/>
      <w:r w:rsidR="007473ED" w:rsidRPr="00093D88">
        <w:rPr>
          <w:szCs w:val="24"/>
        </w:rPr>
        <w:t>, com base nas denúncias apresentadas à PGR, de forma a subsidiar</w:t>
      </w:r>
      <w:r w:rsidR="006832F0" w:rsidRPr="00093D88">
        <w:rPr>
          <w:szCs w:val="24"/>
        </w:rPr>
        <w:t xml:space="preserve"> os debates da CICTAF e </w:t>
      </w:r>
      <w:r w:rsidR="007473ED" w:rsidRPr="00093D88">
        <w:rPr>
          <w:szCs w:val="24"/>
        </w:rPr>
        <w:t>a decisão do CNS.</w:t>
      </w:r>
      <w:r w:rsidR="006832F0" w:rsidRPr="00093D88">
        <w:rPr>
          <w:szCs w:val="24"/>
        </w:rPr>
        <w:t xml:space="preserve"> Como encaminhamento geral, acordou-se que a Mesa Diretora apreciará os encaminhamentos e definirá o formato do debate. Além disso, foi sugerido que seja pautado debate sobre </w:t>
      </w:r>
      <w:r w:rsidR="006832F0" w:rsidRPr="00093D88">
        <w:rPr>
          <w:bCs/>
          <w:szCs w:val="24"/>
        </w:rPr>
        <w:t xml:space="preserve">política de equidade. </w:t>
      </w:r>
    </w:p>
    <w:p w:rsidR="00592B89" w:rsidRPr="00093D88" w:rsidRDefault="00592B89" w:rsidP="00221B87">
      <w:pPr>
        <w:jc w:val="both"/>
        <w:rPr>
          <w:b/>
          <w:bCs/>
          <w:szCs w:val="24"/>
        </w:rPr>
      </w:pPr>
    </w:p>
    <w:p w:rsidR="007473ED" w:rsidRPr="00093D88" w:rsidRDefault="007473ED" w:rsidP="00221B87">
      <w:pPr>
        <w:tabs>
          <w:tab w:val="left" w:pos="1276"/>
        </w:tabs>
        <w:jc w:val="both"/>
        <w:rPr>
          <w:b/>
          <w:bCs/>
          <w:szCs w:val="24"/>
        </w:rPr>
      </w:pPr>
      <w:r w:rsidRPr="00093D88">
        <w:rPr>
          <w:b/>
          <w:bCs/>
          <w:szCs w:val="24"/>
        </w:rPr>
        <w:t>Estratégia e-SUS</w:t>
      </w:r>
    </w:p>
    <w:p w:rsidR="007473ED" w:rsidRPr="00093D88" w:rsidRDefault="007473ED" w:rsidP="00221B87">
      <w:pPr>
        <w:tabs>
          <w:tab w:val="left" w:pos="1276"/>
        </w:tabs>
        <w:jc w:val="both"/>
        <w:rPr>
          <w:bCs/>
          <w:szCs w:val="24"/>
        </w:rPr>
      </w:pPr>
      <w:r w:rsidRPr="00093D88">
        <w:rPr>
          <w:bCs/>
          <w:i/>
          <w:szCs w:val="24"/>
        </w:rPr>
        <w:t xml:space="preserve">Apresentação: </w:t>
      </w:r>
      <w:r w:rsidRPr="00093D88">
        <w:rPr>
          <w:b/>
          <w:bCs/>
          <w:szCs w:val="24"/>
        </w:rPr>
        <w:t xml:space="preserve">José Eudes Vieira, </w:t>
      </w:r>
      <w:r w:rsidRPr="00093D88">
        <w:rPr>
          <w:bCs/>
          <w:szCs w:val="24"/>
        </w:rPr>
        <w:t>representante da Secretaria de Atenção à Saúde – SAS/</w:t>
      </w:r>
      <w:proofErr w:type="gramStart"/>
      <w:r w:rsidRPr="00093D88">
        <w:rPr>
          <w:bCs/>
          <w:szCs w:val="24"/>
        </w:rPr>
        <w:t>MS</w:t>
      </w:r>
      <w:proofErr w:type="gramEnd"/>
    </w:p>
    <w:p w:rsidR="007473ED" w:rsidRPr="00093D88" w:rsidRDefault="006832F0" w:rsidP="00CB0010">
      <w:pPr>
        <w:suppressAutoHyphens w:val="0"/>
        <w:autoSpaceDE w:val="0"/>
        <w:ind w:firstLine="708"/>
        <w:jc w:val="both"/>
        <w:rPr>
          <w:szCs w:val="24"/>
        </w:rPr>
      </w:pPr>
      <w:r w:rsidRPr="00093D88">
        <w:rPr>
          <w:b/>
          <w:bCs/>
          <w:szCs w:val="24"/>
        </w:rPr>
        <w:t xml:space="preserve">Deliberação: </w:t>
      </w:r>
      <w:r w:rsidR="002F5281" w:rsidRPr="00093D88">
        <w:rPr>
          <w:bCs/>
          <w:szCs w:val="24"/>
        </w:rPr>
        <w:t>neste ponto, o Plenário decidiu p</w:t>
      </w:r>
      <w:r w:rsidR="007473ED" w:rsidRPr="00093D88">
        <w:rPr>
          <w:szCs w:val="24"/>
        </w:rPr>
        <w:t xml:space="preserve">autar </w:t>
      </w:r>
      <w:r w:rsidR="002F5281" w:rsidRPr="00093D88">
        <w:rPr>
          <w:szCs w:val="24"/>
        </w:rPr>
        <w:t xml:space="preserve">o tema </w:t>
      </w:r>
      <w:r w:rsidR="007473ED" w:rsidRPr="00093D88">
        <w:rPr>
          <w:szCs w:val="24"/>
        </w:rPr>
        <w:t>novamente no Radar para apresentação dos termos da Portaria pactuada na CIT</w:t>
      </w:r>
      <w:r w:rsidR="002F5281" w:rsidRPr="00093D88">
        <w:rPr>
          <w:szCs w:val="24"/>
        </w:rPr>
        <w:t>; debater a questão da acessibilidade no e-SUS</w:t>
      </w:r>
      <w:r w:rsidR="00CB0010" w:rsidRPr="00093D88">
        <w:rPr>
          <w:szCs w:val="24"/>
        </w:rPr>
        <w:t>; propor a inclusão da CIF como estratégia; e solicitar a inclusão do item “</w:t>
      </w:r>
      <w:r w:rsidR="007473ED" w:rsidRPr="00093D88">
        <w:rPr>
          <w:szCs w:val="24"/>
        </w:rPr>
        <w:t>identidade de gênero</w:t>
      </w:r>
      <w:r w:rsidR="00CB0010" w:rsidRPr="00093D88">
        <w:rPr>
          <w:szCs w:val="24"/>
        </w:rPr>
        <w:t xml:space="preserve">” nas fichas de captação de informação. </w:t>
      </w:r>
    </w:p>
    <w:p w:rsidR="00CB0010" w:rsidRPr="00093D88" w:rsidRDefault="00CB0010" w:rsidP="00CB0010">
      <w:pPr>
        <w:suppressAutoHyphens w:val="0"/>
        <w:autoSpaceDE w:val="0"/>
        <w:ind w:firstLine="708"/>
        <w:jc w:val="both"/>
        <w:rPr>
          <w:b/>
          <w:bCs/>
          <w:szCs w:val="24"/>
        </w:rPr>
      </w:pPr>
    </w:p>
    <w:p w:rsidR="007473ED" w:rsidRPr="00093D88" w:rsidRDefault="007473ED" w:rsidP="00221B87">
      <w:pPr>
        <w:suppressAutoHyphens w:val="0"/>
        <w:autoSpaceDE w:val="0"/>
        <w:jc w:val="both"/>
        <w:rPr>
          <w:b/>
          <w:bCs/>
          <w:szCs w:val="24"/>
        </w:rPr>
      </w:pPr>
    </w:p>
    <w:p w:rsidR="002F5281" w:rsidRPr="00093D88" w:rsidRDefault="00511DC9" w:rsidP="00221B87">
      <w:pPr>
        <w:jc w:val="both"/>
        <w:rPr>
          <w:bCs/>
          <w:szCs w:val="24"/>
        </w:rPr>
      </w:pPr>
      <w:r w:rsidRPr="00093D88">
        <w:rPr>
          <w:b/>
          <w:bCs/>
          <w:szCs w:val="24"/>
        </w:rPr>
        <w:t>ITEM</w:t>
      </w:r>
      <w:r w:rsidR="002F5281" w:rsidRPr="00093D88">
        <w:rPr>
          <w:b/>
          <w:bCs/>
          <w:szCs w:val="24"/>
        </w:rPr>
        <w:t xml:space="preserve"> 5 </w:t>
      </w:r>
      <w:r w:rsidRPr="00093D88">
        <w:rPr>
          <w:b/>
          <w:bCs/>
          <w:szCs w:val="24"/>
        </w:rPr>
        <w:t xml:space="preserve">– COMISSÃO INTERSETORIAL DE FINANCIAMENTO E ORÇAMENTO – COFIN </w:t>
      </w:r>
      <w:r w:rsidR="002F5281" w:rsidRPr="00093D88">
        <w:rPr>
          <w:b/>
          <w:bCs/>
          <w:szCs w:val="24"/>
        </w:rPr>
        <w:t xml:space="preserve">- </w:t>
      </w:r>
      <w:r w:rsidR="002F5281" w:rsidRPr="00093D88">
        <w:rPr>
          <w:bCs/>
          <w:szCs w:val="24"/>
        </w:rPr>
        <w:t xml:space="preserve">Relatório Anual de Gestão </w:t>
      </w:r>
      <w:r w:rsidR="00E20513" w:rsidRPr="00093D88">
        <w:rPr>
          <w:bCs/>
          <w:szCs w:val="24"/>
        </w:rPr>
        <w:t xml:space="preserve">– </w:t>
      </w:r>
      <w:r w:rsidR="002F5281" w:rsidRPr="00093D88">
        <w:rPr>
          <w:bCs/>
          <w:szCs w:val="24"/>
        </w:rPr>
        <w:t>RAG</w:t>
      </w:r>
      <w:r w:rsidR="00E20513" w:rsidRPr="00093D88">
        <w:rPr>
          <w:bCs/>
          <w:szCs w:val="24"/>
        </w:rPr>
        <w:t>/</w:t>
      </w:r>
      <w:r w:rsidR="002F5281" w:rsidRPr="00093D88">
        <w:rPr>
          <w:bCs/>
          <w:szCs w:val="24"/>
        </w:rPr>
        <w:t>2016.</w:t>
      </w:r>
    </w:p>
    <w:p w:rsidR="001034BA" w:rsidRPr="00093D88" w:rsidRDefault="001034BA" w:rsidP="00221B87">
      <w:pPr>
        <w:jc w:val="both"/>
        <w:rPr>
          <w:bCs/>
          <w:szCs w:val="24"/>
        </w:rPr>
      </w:pPr>
      <w:r w:rsidRPr="00093D88">
        <w:rPr>
          <w:bCs/>
          <w:i/>
          <w:szCs w:val="24"/>
        </w:rPr>
        <w:t>Composição da mesa:</w:t>
      </w:r>
      <w:r w:rsidRPr="00093D88">
        <w:rPr>
          <w:bCs/>
          <w:szCs w:val="24"/>
        </w:rPr>
        <w:t xml:space="preserve"> </w:t>
      </w:r>
      <w:r w:rsidR="00177A6A" w:rsidRPr="00093D88">
        <w:rPr>
          <w:bCs/>
          <w:szCs w:val="24"/>
        </w:rPr>
        <w:t xml:space="preserve">conselheiro </w:t>
      </w:r>
      <w:r w:rsidR="00177A6A" w:rsidRPr="00093D88">
        <w:rPr>
          <w:b/>
          <w:bCs/>
          <w:szCs w:val="24"/>
        </w:rPr>
        <w:t>Wanderley Gomes da Silva</w:t>
      </w:r>
      <w:r w:rsidR="00177A6A" w:rsidRPr="00093D88">
        <w:rPr>
          <w:bCs/>
          <w:szCs w:val="24"/>
        </w:rPr>
        <w:t>, coordenador da COFIN/CNS</w:t>
      </w:r>
      <w:r w:rsidRPr="00093D88">
        <w:rPr>
          <w:bCs/>
          <w:szCs w:val="24"/>
        </w:rPr>
        <w:t xml:space="preserve">; </w:t>
      </w:r>
      <w:r w:rsidR="00177A6A" w:rsidRPr="00093D88">
        <w:rPr>
          <w:b/>
          <w:bCs/>
          <w:szCs w:val="24"/>
        </w:rPr>
        <w:t xml:space="preserve">Francisco </w:t>
      </w:r>
      <w:proofErr w:type="spellStart"/>
      <w:r w:rsidRPr="00093D88">
        <w:rPr>
          <w:b/>
          <w:bCs/>
          <w:szCs w:val="24"/>
        </w:rPr>
        <w:t>Funcia</w:t>
      </w:r>
      <w:proofErr w:type="spellEnd"/>
      <w:r w:rsidR="00177A6A" w:rsidRPr="00093D88">
        <w:rPr>
          <w:bCs/>
          <w:szCs w:val="24"/>
        </w:rPr>
        <w:t>, assessor técnico da COFIN</w:t>
      </w:r>
      <w:r w:rsidRPr="00093D88">
        <w:rPr>
          <w:bCs/>
          <w:szCs w:val="24"/>
        </w:rPr>
        <w:t xml:space="preserve">; </w:t>
      </w:r>
      <w:r w:rsidR="00177A6A" w:rsidRPr="00093D88">
        <w:rPr>
          <w:rStyle w:val="nfase"/>
          <w:szCs w:val="24"/>
          <w:lang w:val="pt-PT"/>
        </w:rPr>
        <w:t>Arionaldo</w:t>
      </w:r>
      <w:r w:rsidR="00177A6A" w:rsidRPr="00093D88">
        <w:rPr>
          <w:rStyle w:val="st1"/>
          <w:szCs w:val="24"/>
          <w:lang w:val="pt-PT"/>
        </w:rPr>
        <w:t xml:space="preserve"> Bomfim Rosendo, Subsecretário Subsecretaria de Planejamento e Orçamento – SPO/</w:t>
      </w:r>
      <w:proofErr w:type="gramStart"/>
      <w:r w:rsidR="00177A6A" w:rsidRPr="00093D88">
        <w:rPr>
          <w:rStyle w:val="st1"/>
          <w:szCs w:val="24"/>
          <w:lang w:val="pt-PT"/>
        </w:rPr>
        <w:t>MS</w:t>
      </w:r>
      <w:proofErr w:type="gramEnd"/>
    </w:p>
    <w:p w:rsidR="00177A6A" w:rsidRPr="00093D88" w:rsidRDefault="001034BA" w:rsidP="00221B87">
      <w:pPr>
        <w:jc w:val="both"/>
        <w:rPr>
          <w:bCs/>
          <w:szCs w:val="24"/>
        </w:rPr>
      </w:pPr>
      <w:r w:rsidRPr="00093D88">
        <w:rPr>
          <w:bCs/>
          <w:i/>
          <w:szCs w:val="24"/>
        </w:rPr>
        <w:t>Coordenação:</w:t>
      </w:r>
      <w:r w:rsidRPr="00093D88">
        <w:rPr>
          <w:bCs/>
          <w:szCs w:val="24"/>
        </w:rPr>
        <w:t xml:space="preserve"> </w:t>
      </w:r>
      <w:r w:rsidR="00177A6A" w:rsidRPr="00093D88">
        <w:rPr>
          <w:bCs/>
          <w:szCs w:val="24"/>
        </w:rPr>
        <w:t xml:space="preserve">conselheiro </w:t>
      </w:r>
      <w:r w:rsidRPr="00093D88">
        <w:rPr>
          <w:b/>
          <w:bCs/>
          <w:szCs w:val="24"/>
        </w:rPr>
        <w:t>André Luiz Oliveira</w:t>
      </w:r>
      <w:r w:rsidR="00177A6A" w:rsidRPr="00093D88">
        <w:rPr>
          <w:b/>
          <w:bCs/>
          <w:szCs w:val="24"/>
        </w:rPr>
        <w:t xml:space="preserve">, </w:t>
      </w:r>
      <w:r w:rsidR="00177A6A" w:rsidRPr="00093D88">
        <w:rPr>
          <w:bCs/>
          <w:szCs w:val="24"/>
        </w:rPr>
        <w:t>da Mesa Diretora do CNS e coordenador-adjunto da COFIN/</w:t>
      </w:r>
      <w:proofErr w:type="gramStart"/>
      <w:r w:rsidR="00177A6A" w:rsidRPr="00093D88">
        <w:rPr>
          <w:bCs/>
          <w:szCs w:val="24"/>
        </w:rPr>
        <w:t>CNS</w:t>
      </w:r>
      <w:proofErr w:type="gramEnd"/>
    </w:p>
    <w:p w:rsidR="001034BA" w:rsidRPr="00093D88" w:rsidRDefault="00177A6A" w:rsidP="00221B87">
      <w:pPr>
        <w:suppressAutoHyphens w:val="0"/>
        <w:autoSpaceDE w:val="0"/>
        <w:ind w:firstLine="708"/>
        <w:jc w:val="both"/>
        <w:rPr>
          <w:b/>
          <w:bCs/>
          <w:szCs w:val="24"/>
        </w:rPr>
      </w:pPr>
      <w:r w:rsidRPr="00093D88">
        <w:rPr>
          <w:b/>
          <w:bCs/>
          <w:szCs w:val="24"/>
        </w:rPr>
        <w:t>Deliberação:</w:t>
      </w:r>
      <w:r w:rsidRPr="00093D88">
        <w:rPr>
          <w:bCs/>
          <w:szCs w:val="24"/>
        </w:rPr>
        <w:t xml:space="preserve"> </w:t>
      </w:r>
      <w:r w:rsidR="00CB261C" w:rsidRPr="00093D88">
        <w:rPr>
          <w:bCs/>
          <w:szCs w:val="24"/>
        </w:rPr>
        <w:t xml:space="preserve">como resultado final deste </w:t>
      </w:r>
      <w:r w:rsidRPr="00093D88">
        <w:rPr>
          <w:bCs/>
          <w:szCs w:val="24"/>
        </w:rPr>
        <w:t xml:space="preserve">ponto de pauta, as deliberações do Plenário do CNS foram as seguintes: </w:t>
      </w:r>
      <w:r w:rsidRPr="00093D88">
        <w:rPr>
          <w:b/>
          <w:bCs/>
          <w:szCs w:val="24"/>
        </w:rPr>
        <w:t xml:space="preserve">1) </w:t>
      </w:r>
      <w:r w:rsidR="00AE7611" w:rsidRPr="00093D88">
        <w:rPr>
          <w:bCs/>
          <w:szCs w:val="24"/>
        </w:rPr>
        <w:t>a</w:t>
      </w:r>
      <w:r w:rsidRPr="00093D88">
        <w:rPr>
          <w:bCs/>
          <w:szCs w:val="24"/>
        </w:rPr>
        <w:t>provada, com 29 votos favoráveis, oito votos contrários e uma abstenção, a</w:t>
      </w:r>
      <w:r w:rsidRPr="00093D88">
        <w:rPr>
          <w:b/>
          <w:bCs/>
          <w:szCs w:val="24"/>
        </w:rPr>
        <w:t xml:space="preserve"> </w:t>
      </w:r>
      <w:r w:rsidR="001034BA" w:rsidRPr="00093D88">
        <w:rPr>
          <w:bCs/>
          <w:szCs w:val="24"/>
        </w:rPr>
        <w:t>recomendação da COFIN</w:t>
      </w:r>
      <w:r w:rsidR="00720A62" w:rsidRPr="00093D88">
        <w:rPr>
          <w:bCs/>
          <w:szCs w:val="24"/>
        </w:rPr>
        <w:t xml:space="preserve"> ao CNS</w:t>
      </w:r>
      <w:r w:rsidR="00CB261C" w:rsidRPr="00093D88">
        <w:rPr>
          <w:bCs/>
          <w:szCs w:val="24"/>
        </w:rPr>
        <w:t xml:space="preserve">, constante do </w:t>
      </w:r>
      <w:r w:rsidR="00E20513" w:rsidRPr="00093D88">
        <w:rPr>
          <w:bCs/>
          <w:szCs w:val="24"/>
        </w:rPr>
        <w:t xml:space="preserve">relatório </w:t>
      </w:r>
      <w:r w:rsidR="00CB261C" w:rsidRPr="00093D88">
        <w:rPr>
          <w:bCs/>
          <w:szCs w:val="24"/>
        </w:rPr>
        <w:t xml:space="preserve">elaborado pela Comissão, </w:t>
      </w:r>
      <w:r w:rsidR="00720A62" w:rsidRPr="00093D88">
        <w:rPr>
          <w:bCs/>
          <w:szCs w:val="24"/>
        </w:rPr>
        <w:t xml:space="preserve">de </w:t>
      </w:r>
      <w:r w:rsidR="001034BA" w:rsidRPr="00093D88">
        <w:rPr>
          <w:bCs/>
          <w:szCs w:val="24"/>
        </w:rPr>
        <w:t xml:space="preserve">não aprovação do RAG 2016 do Ministério da Saúde, bem como que </w:t>
      </w:r>
      <w:r w:rsidR="00720A62" w:rsidRPr="00093D88">
        <w:rPr>
          <w:bCs/>
          <w:szCs w:val="24"/>
        </w:rPr>
        <w:t xml:space="preserve">os </w:t>
      </w:r>
      <w:r w:rsidR="001034BA" w:rsidRPr="00093D88">
        <w:rPr>
          <w:bCs/>
          <w:szCs w:val="24"/>
        </w:rPr>
        <w:t xml:space="preserve">apontamentos </w:t>
      </w:r>
      <w:r w:rsidR="00720A62" w:rsidRPr="00093D88">
        <w:rPr>
          <w:bCs/>
          <w:szCs w:val="24"/>
        </w:rPr>
        <w:t xml:space="preserve">feitos pela Comissão </w:t>
      </w:r>
      <w:r w:rsidR="001034BA" w:rsidRPr="00093D88">
        <w:rPr>
          <w:bCs/>
          <w:szCs w:val="24"/>
        </w:rPr>
        <w:t>sejam considerados como indicações das medidas corretivas da gestão a serem encaminhadas ao Presidente da República nos termos da Lei Complementar nº 141/2012, especialmente no que se refere à compensação imediata em 2017 do valor da aplicação considerada insuficiente nos termos constitucionais e legais anteriormente destacados</w:t>
      </w:r>
      <w:r w:rsidR="00720A62" w:rsidRPr="00093D88">
        <w:rPr>
          <w:bCs/>
          <w:szCs w:val="24"/>
        </w:rPr>
        <w:t xml:space="preserve">; </w:t>
      </w:r>
      <w:r w:rsidR="00720A62" w:rsidRPr="00093D88">
        <w:rPr>
          <w:b/>
          <w:bCs/>
          <w:szCs w:val="24"/>
        </w:rPr>
        <w:t xml:space="preserve">2) </w:t>
      </w:r>
      <w:r w:rsidR="00720A62" w:rsidRPr="00093D88">
        <w:rPr>
          <w:bCs/>
          <w:szCs w:val="24"/>
        </w:rPr>
        <w:t xml:space="preserve">aprovada, com 28 votos favoráveis, um contra e cinco abstenções, </w:t>
      </w:r>
      <w:r w:rsidR="001034BA" w:rsidRPr="00093D88">
        <w:rPr>
          <w:bCs/>
          <w:szCs w:val="24"/>
        </w:rPr>
        <w:t>resolução</w:t>
      </w:r>
      <w:r w:rsidR="00720A62" w:rsidRPr="00093D88">
        <w:rPr>
          <w:bCs/>
          <w:szCs w:val="24"/>
        </w:rPr>
        <w:t xml:space="preserve"> em que o</w:t>
      </w:r>
      <w:r w:rsidR="001034BA" w:rsidRPr="00093D88">
        <w:rPr>
          <w:bCs/>
          <w:szCs w:val="24"/>
        </w:rPr>
        <w:t xml:space="preserve"> CNS r</w:t>
      </w:r>
      <w:r w:rsidR="00720A62" w:rsidRPr="00093D88">
        <w:rPr>
          <w:szCs w:val="24"/>
        </w:rPr>
        <w:t xml:space="preserve">esolve: </w:t>
      </w:r>
      <w:r w:rsidR="00720A62" w:rsidRPr="00093D88">
        <w:rPr>
          <w:b/>
          <w:szCs w:val="24"/>
        </w:rPr>
        <w:t>a)</w:t>
      </w:r>
      <w:r w:rsidR="00720A62" w:rsidRPr="00093D88">
        <w:rPr>
          <w:szCs w:val="24"/>
        </w:rPr>
        <w:t xml:space="preserve"> r</w:t>
      </w:r>
      <w:r w:rsidR="001034BA" w:rsidRPr="00093D88">
        <w:rPr>
          <w:szCs w:val="24"/>
        </w:rPr>
        <w:t xml:space="preserve">eprovar o Relatório Anual de Gestão 2016 do Ministério da Saúde, com base no Parecer Conclusivo (incluindo os anexos) que acompanha esta Resolução; e </w:t>
      </w:r>
      <w:r w:rsidR="00720A62" w:rsidRPr="00093D88">
        <w:rPr>
          <w:b/>
          <w:szCs w:val="24"/>
        </w:rPr>
        <w:t>b</w:t>
      </w:r>
      <w:r w:rsidR="001034BA" w:rsidRPr="00093D88">
        <w:rPr>
          <w:b/>
          <w:szCs w:val="24"/>
        </w:rPr>
        <w:t>)</w:t>
      </w:r>
      <w:r w:rsidR="001034BA" w:rsidRPr="00093D88">
        <w:rPr>
          <w:szCs w:val="24"/>
        </w:rPr>
        <w:t xml:space="preserve"> Considerar os apontamentos apresentados no citado Parecer Conclusivo como indicações de medidas corretivas para encaminhamento ao </w:t>
      </w:r>
      <w:proofErr w:type="gramStart"/>
      <w:r w:rsidR="001034BA" w:rsidRPr="00093D88">
        <w:rPr>
          <w:szCs w:val="24"/>
        </w:rPr>
        <w:t>Sr.</w:t>
      </w:r>
      <w:proofErr w:type="gramEnd"/>
      <w:r w:rsidR="001034BA" w:rsidRPr="00093D88">
        <w:rPr>
          <w:szCs w:val="24"/>
        </w:rPr>
        <w:t xml:space="preserve"> Presidente da República nos termos do artigo 41 </w:t>
      </w:r>
      <w:r w:rsidR="00720A62" w:rsidRPr="00093D88">
        <w:rPr>
          <w:szCs w:val="24"/>
        </w:rPr>
        <w:t xml:space="preserve">da Lei Complementar nº 141/2012; e </w:t>
      </w:r>
      <w:r w:rsidR="00720A62" w:rsidRPr="00093D88">
        <w:rPr>
          <w:b/>
          <w:szCs w:val="24"/>
        </w:rPr>
        <w:t xml:space="preserve">3) </w:t>
      </w:r>
      <w:r w:rsidR="00720A62" w:rsidRPr="00093D88">
        <w:rPr>
          <w:szCs w:val="24"/>
        </w:rPr>
        <w:t>aprovada, por unanimidade e com ajustes,</w:t>
      </w:r>
      <w:r w:rsidR="00720A62" w:rsidRPr="00093D88">
        <w:rPr>
          <w:b/>
          <w:szCs w:val="24"/>
        </w:rPr>
        <w:t xml:space="preserve"> </w:t>
      </w:r>
      <w:r w:rsidR="001034BA" w:rsidRPr="00093D88">
        <w:rPr>
          <w:bCs/>
          <w:szCs w:val="24"/>
        </w:rPr>
        <w:t xml:space="preserve">recomendação </w:t>
      </w:r>
      <w:r w:rsidR="00720A62" w:rsidRPr="00093D88">
        <w:rPr>
          <w:bCs/>
          <w:szCs w:val="24"/>
        </w:rPr>
        <w:t>elaborada pela COFIN. No texto final, o CNS recomenda à Comissão Intergestores Tripartite</w:t>
      </w:r>
      <w:r w:rsidR="001034BA" w:rsidRPr="00093D88">
        <w:rPr>
          <w:szCs w:val="24"/>
        </w:rPr>
        <w:t>: que defina</w:t>
      </w:r>
      <w:r w:rsidR="00720A62" w:rsidRPr="00093D88">
        <w:rPr>
          <w:szCs w:val="24"/>
        </w:rPr>
        <w:t xml:space="preserve"> e conclua</w:t>
      </w:r>
      <w:r w:rsidR="001034BA" w:rsidRPr="00093D88">
        <w:rPr>
          <w:szCs w:val="24"/>
        </w:rPr>
        <w:t>, no menor prazo possível, a metodologia de repasse dos montantes a serem transferidos a cada Estado, ao Distrito Federal e a cada Município para custeio das ações e serviços públicos de saúde a ser pactuada</w:t>
      </w:r>
      <w:r w:rsidR="009C410A" w:rsidRPr="00093D88">
        <w:rPr>
          <w:szCs w:val="24"/>
        </w:rPr>
        <w:t>.</w:t>
      </w:r>
      <w:r w:rsidR="001034BA" w:rsidRPr="00093D88">
        <w:rPr>
          <w:szCs w:val="24"/>
        </w:rPr>
        <w:t xml:space="preserve"> </w:t>
      </w:r>
    </w:p>
    <w:p w:rsidR="001034BA" w:rsidRPr="00093D88" w:rsidRDefault="001034BA" w:rsidP="00221B87">
      <w:pPr>
        <w:suppressAutoHyphens w:val="0"/>
        <w:autoSpaceDE w:val="0"/>
        <w:jc w:val="both"/>
        <w:rPr>
          <w:bCs/>
          <w:szCs w:val="24"/>
        </w:rPr>
      </w:pPr>
    </w:p>
    <w:p w:rsidR="00720A62" w:rsidRPr="00093D88" w:rsidRDefault="00720A62" w:rsidP="00221B87">
      <w:pPr>
        <w:suppressAutoHyphens w:val="0"/>
        <w:autoSpaceDE w:val="0"/>
        <w:jc w:val="both"/>
        <w:rPr>
          <w:bCs/>
          <w:szCs w:val="24"/>
        </w:rPr>
      </w:pPr>
    </w:p>
    <w:p w:rsidR="00511DC9" w:rsidRPr="00093D88" w:rsidRDefault="00511DC9" w:rsidP="00221B87">
      <w:pPr>
        <w:jc w:val="both"/>
        <w:rPr>
          <w:b/>
          <w:bCs/>
          <w:szCs w:val="24"/>
        </w:rPr>
      </w:pPr>
      <w:r w:rsidRPr="00093D88">
        <w:rPr>
          <w:b/>
          <w:bCs/>
          <w:szCs w:val="24"/>
        </w:rPr>
        <w:t>ITEM 6 – COMISSÃO INTERSETORIAL DE RECURSOS HUMANOS E RELAÇÕES DE TRABALHO – CIRHRT</w:t>
      </w:r>
    </w:p>
    <w:p w:rsidR="00720A62" w:rsidRPr="00093D88" w:rsidRDefault="00720A62" w:rsidP="00221B87">
      <w:pPr>
        <w:tabs>
          <w:tab w:val="left" w:pos="1276"/>
          <w:tab w:val="left" w:pos="2552"/>
        </w:tabs>
        <w:jc w:val="both"/>
        <w:rPr>
          <w:b/>
          <w:bCs/>
          <w:szCs w:val="24"/>
        </w:rPr>
      </w:pPr>
      <w:r w:rsidRPr="00093D88">
        <w:rPr>
          <w:bCs/>
          <w:i/>
          <w:szCs w:val="24"/>
        </w:rPr>
        <w:lastRenderedPageBreak/>
        <w:t>Apresentação:</w:t>
      </w:r>
      <w:r w:rsidRPr="00093D88">
        <w:rPr>
          <w:b/>
          <w:bCs/>
          <w:szCs w:val="24"/>
        </w:rPr>
        <w:t xml:space="preserve"> </w:t>
      </w:r>
      <w:r w:rsidRPr="00093D88">
        <w:rPr>
          <w:bCs/>
          <w:szCs w:val="24"/>
        </w:rPr>
        <w:t>conselheiro</w:t>
      </w:r>
      <w:r w:rsidRPr="00093D88">
        <w:rPr>
          <w:b/>
          <w:bCs/>
          <w:szCs w:val="24"/>
        </w:rPr>
        <w:t xml:space="preserve"> Danilo Amorim, </w:t>
      </w:r>
      <w:r w:rsidRPr="00093D88">
        <w:rPr>
          <w:bCs/>
          <w:szCs w:val="24"/>
        </w:rPr>
        <w:t>coordenador da CIRHRT/</w:t>
      </w:r>
      <w:proofErr w:type="gramStart"/>
      <w:r w:rsidRPr="00093D88">
        <w:rPr>
          <w:bCs/>
          <w:szCs w:val="24"/>
        </w:rPr>
        <w:t>CNS</w:t>
      </w:r>
      <w:proofErr w:type="gramEnd"/>
      <w:r w:rsidRPr="00093D88">
        <w:rPr>
          <w:b/>
          <w:bCs/>
          <w:szCs w:val="24"/>
        </w:rPr>
        <w:t xml:space="preserve"> </w:t>
      </w:r>
    </w:p>
    <w:p w:rsidR="002D5C89" w:rsidRPr="00093D88" w:rsidRDefault="002D5C89" w:rsidP="00221B87">
      <w:pPr>
        <w:tabs>
          <w:tab w:val="left" w:pos="1276"/>
          <w:tab w:val="left" w:pos="2552"/>
        </w:tabs>
        <w:jc w:val="both"/>
        <w:rPr>
          <w:b/>
          <w:bCs/>
          <w:szCs w:val="24"/>
        </w:rPr>
      </w:pPr>
      <w:r w:rsidRPr="00093D88">
        <w:rPr>
          <w:bCs/>
          <w:i/>
          <w:szCs w:val="24"/>
        </w:rPr>
        <w:t>Coordenação:</w:t>
      </w:r>
      <w:r w:rsidRPr="00093D88">
        <w:rPr>
          <w:b/>
          <w:bCs/>
          <w:szCs w:val="24"/>
        </w:rPr>
        <w:t xml:space="preserve"> </w:t>
      </w:r>
      <w:r w:rsidRPr="00093D88">
        <w:rPr>
          <w:bCs/>
          <w:szCs w:val="24"/>
        </w:rPr>
        <w:t>conselheira</w:t>
      </w:r>
      <w:r w:rsidRPr="00093D88">
        <w:rPr>
          <w:b/>
          <w:bCs/>
          <w:szCs w:val="24"/>
        </w:rPr>
        <w:t xml:space="preserve"> </w:t>
      </w:r>
      <w:proofErr w:type="spellStart"/>
      <w:r w:rsidRPr="00093D88">
        <w:rPr>
          <w:b/>
          <w:bCs/>
          <w:szCs w:val="24"/>
        </w:rPr>
        <w:t>Cleoneide</w:t>
      </w:r>
      <w:proofErr w:type="spellEnd"/>
      <w:r w:rsidRPr="00093D88">
        <w:rPr>
          <w:b/>
          <w:bCs/>
          <w:szCs w:val="24"/>
        </w:rPr>
        <w:t xml:space="preserve"> Paulo Oliveira Pinheiro</w:t>
      </w:r>
      <w:r w:rsidR="00720A62" w:rsidRPr="00093D88">
        <w:rPr>
          <w:b/>
          <w:bCs/>
          <w:szCs w:val="24"/>
        </w:rPr>
        <w:t xml:space="preserve">, </w:t>
      </w:r>
      <w:proofErr w:type="gramStart"/>
      <w:r w:rsidR="00720A62" w:rsidRPr="00093D88">
        <w:rPr>
          <w:bCs/>
          <w:szCs w:val="24"/>
        </w:rPr>
        <w:t>coordenadora</w:t>
      </w:r>
      <w:proofErr w:type="gramEnd"/>
      <w:r w:rsidR="00720A62" w:rsidRPr="00093D88">
        <w:rPr>
          <w:bCs/>
          <w:szCs w:val="24"/>
        </w:rPr>
        <w:t>-adjunta da CIRHRT/CNS; e</w:t>
      </w:r>
      <w:r w:rsidRPr="00093D88">
        <w:rPr>
          <w:b/>
          <w:bCs/>
          <w:szCs w:val="24"/>
        </w:rPr>
        <w:t xml:space="preserve"> </w:t>
      </w:r>
      <w:r w:rsidRPr="00093D88">
        <w:rPr>
          <w:bCs/>
          <w:szCs w:val="24"/>
        </w:rPr>
        <w:t>conselheiro</w:t>
      </w:r>
      <w:r w:rsidRPr="00093D88">
        <w:rPr>
          <w:b/>
          <w:bCs/>
          <w:szCs w:val="24"/>
        </w:rPr>
        <w:t xml:space="preserve"> Ronald Ferreira dos Santos</w:t>
      </w:r>
      <w:r w:rsidR="00720A62" w:rsidRPr="00093D88">
        <w:rPr>
          <w:b/>
          <w:bCs/>
          <w:szCs w:val="24"/>
        </w:rPr>
        <w:t xml:space="preserve">, </w:t>
      </w:r>
      <w:r w:rsidR="00720A62" w:rsidRPr="00093D88">
        <w:rPr>
          <w:bCs/>
          <w:szCs w:val="24"/>
        </w:rPr>
        <w:t>Presidente do CNS.</w:t>
      </w:r>
      <w:r w:rsidRPr="00093D88">
        <w:rPr>
          <w:b/>
          <w:bCs/>
          <w:szCs w:val="24"/>
        </w:rPr>
        <w:t xml:space="preserve"> </w:t>
      </w:r>
    </w:p>
    <w:p w:rsidR="002D5C89" w:rsidRPr="00093D88" w:rsidRDefault="00720A62" w:rsidP="00221B87">
      <w:pPr>
        <w:suppressAutoHyphens w:val="0"/>
        <w:autoSpaceDE w:val="0"/>
        <w:ind w:firstLine="708"/>
        <w:jc w:val="both"/>
        <w:rPr>
          <w:bCs/>
          <w:szCs w:val="24"/>
        </w:rPr>
      </w:pPr>
      <w:r w:rsidRPr="00093D88">
        <w:rPr>
          <w:b/>
          <w:bCs/>
          <w:szCs w:val="24"/>
        </w:rPr>
        <w:t>Deliberação:</w:t>
      </w:r>
      <w:r w:rsidRPr="00093D88">
        <w:rPr>
          <w:bCs/>
          <w:szCs w:val="24"/>
        </w:rPr>
        <w:t xml:space="preserve"> </w:t>
      </w:r>
      <w:r w:rsidR="00101DC6" w:rsidRPr="00093D88">
        <w:rPr>
          <w:bCs/>
          <w:szCs w:val="24"/>
        </w:rPr>
        <w:t>neste ponto de pauta, as deliberações do Plenário foram as seguintes:</w:t>
      </w:r>
      <w:r w:rsidR="00101DC6" w:rsidRPr="00093D88">
        <w:rPr>
          <w:b/>
          <w:bCs/>
          <w:szCs w:val="24"/>
        </w:rPr>
        <w:t xml:space="preserve"> 1) </w:t>
      </w:r>
      <w:r w:rsidR="00101DC6" w:rsidRPr="00093D88">
        <w:rPr>
          <w:bCs/>
          <w:szCs w:val="24"/>
        </w:rPr>
        <w:t xml:space="preserve">aprovados, por unanimidade, os </w:t>
      </w:r>
      <w:r w:rsidR="002D5C89" w:rsidRPr="00093D88">
        <w:rPr>
          <w:bCs/>
          <w:szCs w:val="24"/>
        </w:rPr>
        <w:t xml:space="preserve">22 pareceres </w:t>
      </w:r>
      <w:r w:rsidR="00101DC6" w:rsidRPr="00093D88">
        <w:rPr>
          <w:bCs/>
          <w:szCs w:val="24"/>
        </w:rPr>
        <w:t xml:space="preserve">elaborados pela CIRHRT, </w:t>
      </w:r>
      <w:r w:rsidR="002D5C89" w:rsidRPr="00093D88">
        <w:rPr>
          <w:bCs/>
          <w:szCs w:val="24"/>
        </w:rPr>
        <w:t xml:space="preserve">sendo </w:t>
      </w:r>
      <w:r w:rsidR="00101DC6" w:rsidRPr="00093D88">
        <w:rPr>
          <w:bCs/>
          <w:szCs w:val="24"/>
        </w:rPr>
        <w:t xml:space="preserve">um satisfatório; nove satisfatórios com recomendações; e doze insatisfatórios; </w:t>
      </w:r>
      <w:r w:rsidR="00101DC6" w:rsidRPr="00093D88">
        <w:rPr>
          <w:b/>
          <w:bCs/>
          <w:szCs w:val="24"/>
        </w:rPr>
        <w:t xml:space="preserve">2) </w:t>
      </w:r>
      <w:r w:rsidR="00101DC6" w:rsidRPr="00093D88">
        <w:rPr>
          <w:bCs/>
          <w:szCs w:val="24"/>
        </w:rPr>
        <w:t>aprovada a c</w:t>
      </w:r>
      <w:r w:rsidR="002D5C89" w:rsidRPr="00093D88">
        <w:rPr>
          <w:bCs/>
          <w:szCs w:val="24"/>
        </w:rPr>
        <w:t>onstituição do GT</w:t>
      </w:r>
      <w:r w:rsidR="0062224A" w:rsidRPr="00093D88">
        <w:rPr>
          <w:bCs/>
          <w:szCs w:val="24"/>
        </w:rPr>
        <w:t xml:space="preserve"> “Residência Multiprofissional em Saúde –</w:t>
      </w:r>
      <w:r w:rsidR="0062224A" w:rsidRPr="00093D88">
        <w:rPr>
          <w:b/>
          <w:bCs/>
          <w:szCs w:val="24"/>
        </w:rPr>
        <w:t xml:space="preserve"> </w:t>
      </w:r>
      <w:r w:rsidR="002D5C89" w:rsidRPr="00093D88">
        <w:rPr>
          <w:bCs/>
          <w:szCs w:val="24"/>
        </w:rPr>
        <w:t>RMS</w:t>
      </w:r>
      <w:r w:rsidR="0062224A" w:rsidRPr="00093D88">
        <w:rPr>
          <w:bCs/>
          <w:szCs w:val="24"/>
        </w:rPr>
        <w:t>”</w:t>
      </w:r>
      <w:r w:rsidR="00101DC6" w:rsidRPr="00093D88">
        <w:rPr>
          <w:bCs/>
          <w:szCs w:val="24"/>
        </w:rPr>
        <w:t xml:space="preserve">, composto por cinco conselheiros, </w:t>
      </w:r>
      <w:r w:rsidR="002D5C89" w:rsidRPr="00093D88">
        <w:rPr>
          <w:bCs/>
          <w:szCs w:val="24"/>
        </w:rPr>
        <w:t xml:space="preserve">para reunir o conjunto de profissões da saúde com </w:t>
      </w:r>
      <w:r w:rsidR="00101DC6" w:rsidRPr="00093D88">
        <w:rPr>
          <w:bCs/>
          <w:szCs w:val="24"/>
        </w:rPr>
        <w:t>a finalidade de</w:t>
      </w:r>
      <w:r w:rsidR="002D5C89" w:rsidRPr="00093D88">
        <w:rPr>
          <w:bCs/>
          <w:szCs w:val="24"/>
        </w:rPr>
        <w:t xml:space="preserve">: </w:t>
      </w:r>
      <w:r w:rsidR="00101DC6" w:rsidRPr="00093D88">
        <w:rPr>
          <w:b/>
          <w:bCs/>
          <w:szCs w:val="24"/>
        </w:rPr>
        <w:t xml:space="preserve">a) </w:t>
      </w:r>
      <w:r w:rsidR="002D5C89" w:rsidRPr="00093D88">
        <w:rPr>
          <w:bCs/>
          <w:szCs w:val="24"/>
        </w:rPr>
        <w:t xml:space="preserve">organizar a discussão das RMS (recuperar histórico, fazer diagnóstico, propor soluções); </w:t>
      </w:r>
      <w:r w:rsidR="00101DC6" w:rsidRPr="00093D88">
        <w:rPr>
          <w:b/>
          <w:bCs/>
          <w:szCs w:val="24"/>
        </w:rPr>
        <w:t>b)</w:t>
      </w:r>
      <w:r w:rsidR="002D5C89" w:rsidRPr="00093D88">
        <w:rPr>
          <w:bCs/>
          <w:szCs w:val="24"/>
        </w:rPr>
        <w:t xml:space="preserve"> construir proposta de Diretrizes </w:t>
      </w:r>
      <w:proofErr w:type="gramStart"/>
      <w:r w:rsidR="002D5C89" w:rsidRPr="00093D88">
        <w:rPr>
          <w:bCs/>
          <w:szCs w:val="24"/>
        </w:rPr>
        <w:t>Gerais/</w:t>
      </w:r>
      <w:r w:rsidR="00101DC6" w:rsidRPr="00093D88">
        <w:rPr>
          <w:bCs/>
          <w:szCs w:val="24"/>
        </w:rPr>
        <w:t>Comuns</w:t>
      </w:r>
      <w:proofErr w:type="gramEnd"/>
      <w:r w:rsidR="00101DC6" w:rsidRPr="00093D88">
        <w:rPr>
          <w:bCs/>
          <w:szCs w:val="24"/>
        </w:rPr>
        <w:t xml:space="preserve"> </w:t>
      </w:r>
      <w:r w:rsidR="002D5C89" w:rsidRPr="00093D88">
        <w:rPr>
          <w:bCs/>
          <w:szCs w:val="24"/>
        </w:rPr>
        <w:t xml:space="preserve">para as RMS sob a ótica do controle/participação social em saúde; e </w:t>
      </w:r>
      <w:r w:rsidR="00101DC6" w:rsidRPr="00093D88">
        <w:rPr>
          <w:b/>
          <w:bCs/>
          <w:szCs w:val="24"/>
        </w:rPr>
        <w:t xml:space="preserve">c) </w:t>
      </w:r>
      <w:r w:rsidR="002D5C89" w:rsidRPr="00093D88">
        <w:rPr>
          <w:bCs/>
          <w:szCs w:val="24"/>
        </w:rPr>
        <w:t xml:space="preserve">encaminhar ações </w:t>
      </w:r>
      <w:r w:rsidR="00101DC6" w:rsidRPr="00093D88">
        <w:rPr>
          <w:bCs/>
          <w:szCs w:val="24"/>
        </w:rPr>
        <w:t xml:space="preserve">com </w:t>
      </w:r>
      <w:r w:rsidR="002D5C89" w:rsidRPr="00093D88">
        <w:rPr>
          <w:bCs/>
          <w:szCs w:val="24"/>
        </w:rPr>
        <w:t>o MEC. (Maria Luiza</w:t>
      </w:r>
      <w:r w:rsidR="00101DC6" w:rsidRPr="00093D88">
        <w:rPr>
          <w:bCs/>
          <w:szCs w:val="24"/>
        </w:rPr>
        <w:t xml:space="preserve"> Jaeger e </w:t>
      </w:r>
      <w:proofErr w:type="spellStart"/>
      <w:r w:rsidR="00101DC6" w:rsidRPr="00093D88">
        <w:rPr>
          <w:bCs/>
          <w:szCs w:val="24"/>
        </w:rPr>
        <w:t>Paulette</w:t>
      </w:r>
      <w:proofErr w:type="spellEnd"/>
      <w:r w:rsidR="00101DC6" w:rsidRPr="00093D88">
        <w:rPr>
          <w:bCs/>
          <w:szCs w:val="24"/>
        </w:rPr>
        <w:t xml:space="preserve"> Albuquerque). </w:t>
      </w:r>
      <w:r w:rsidR="00101DC6" w:rsidRPr="00093D88">
        <w:rPr>
          <w:bCs/>
          <w:i/>
          <w:szCs w:val="24"/>
        </w:rPr>
        <w:t>Indicações:</w:t>
      </w:r>
      <w:r w:rsidR="00101DC6" w:rsidRPr="00093D88">
        <w:rPr>
          <w:bCs/>
          <w:szCs w:val="24"/>
        </w:rPr>
        <w:t xml:space="preserve"> </w:t>
      </w:r>
      <w:r w:rsidR="002D5C89" w:rsidRPr="00093D88">
        <w:rPr>
          <w:bCs/>
          <w:szCs w:val="24"/>
        </w:rPr>
        <w:t xml:space="preserve">segmento </w:t>
      </w:r>
      <w:r w:rsidR="00101DC6" w:rsidRPr="00093D88">
        <w:rPr>
          <w:bCs/>
          <w:szCs w:val="24"/>
        </w:rPr>
        <w:t xml:space="preserve">dos </w:t>
      </w:r>
      <w:r w:rsidR="002D5C89" w:rsidRPr="00093D88">
        <w:rPr>
          <w:bCs/>
          <w:szCs w:val="24"/>
        </w:rPr>
        <w:t>usuário</w:t>
      </w:r>
      <w:r w:rsidR="00101DC6" w:rsidRPr="00093D88">
        <w:rPr>
          <w:bCs/>
          <w:szCs w:val="24"/>
        </w:rPr>
        <w:t>s</w:t>
      </w:r>
      <w:r w:rsidR="002D5C89" w:rsidRPr="00093D88">
        <w:rPr>
          <w:bCs/>
          <w:szCs w:val="24"/>
        </w:rPr>
        <w:t xml:space="preserve">: </w:t>
      </w:r>
      <w:r w:rsidR="002D5C89" w:rsidRPr="00093D88">
        <w:rPr>
          <w:b/>
          <w:bCs/>
          <w:szCs w:val="24"/>
        </w:rPr>
        <w:t>Lu</w:t>
      </w:r>
      <w:r w:rsidR="00101DC6" w:rsidRPr="00093D88">
        <w:rPr>
          <w:b/>
          <w:bCs/>
          <w:szCs w:val="24"/>
        </w:rPr>
        <w:t>í</w:t>
      </w:r>
      <w:r w:rsidR="002D5C89" w:rsidRPr="00093D88">
        <w:rPr>
          <w:b/>
          <w:bCs/>
          <w:szCs w:val="24"/>
        </w:rPr>
        <w:t xml:space="preserve">s </w:t>
      </w:r>
      <w:proofErr w:type="spellStart"/>
      <w:r w:rsidR="002D5C89" w:rsidRPr="00093D88">
        <w:rPr>
          <w:b/>
          <w:bCs/>
          <w:szCs w:val="24"/>
        </w:rPr>
        <w:t>Anibal</w:t>
      </w:r>
      <w:proofErr w:type="spellEnd"/>
      <w:r w:rsidR="002D5C89" w:rsidRPr="00093D88">
        <w:rPr>
          <w:b/>
          <w:bCs/>
          <w:szCs w:val="24"/>
        </w:rPr>
        <w:t xml:space="preserve"> V. Machado</w:t>
      </w:r>
      <w:r w:rsidR="002D5C89" w:rsidRPr="00093D88">
        <w:rPr>
          <w:bCs/>
          <w:szCs w:val="24"/>
        </w:rPr>
        <w:t xml:space="preserve"> (NCST)</w:t>
      </w:r>
      <w:r w:rsidR="00101DC6" w:rsidRPr="00093D88">
        <w:rPr>
          <w:bCs/>
          <w:szCs w:val="24"/>
        </w:rPr>
        <w:t>;</w:t>
      </w:r>
      <w:r w:rsidR="002D5C89" w:rsidRPr="00093D88">
        <w:rPr>
          <w:bCs/>
          <w:szCs w:val="24"/>
        </w:rPr>
        <w:t xml:space="preserve"> </w:t>
      </w:r>
      <w:proofErr w:type="spellStart"/>
      <w:r w:rsidR="002D5C89" w:rsidRPr="00093D88">
        <w:rPr>
          <w:b/>
          <w:bCs/>
          <w:szCs w:val="24"/>
        </w:rPr>
        <w:t>Cleoneide</w:t>
      </w:r>
      <w:proofErr w:type="spellEnd"/>
      <w:r w:rsidR="002D5C89" w:rsidRPr="00093D88">
        <w:rPr>
          <w:b/>
          <w:bCs/>
          <w:szCs w:val="24"/>
        </w:rPr>
        <w:t xml:space="preserve"> P</w:t>
      </w:r>
      <w:r w:rsidR="00101DC6" w:rsidRPr="00093D88">
        <w:rPr>
          <w:b/>
          <w:bCs/>
          <w:szCs w:val="24"/>
        </w:rPr>
        <w:t>aulo</w:t>
      </w:r>
      <w:r w:rsidR="002D5C89" w:rsidRPr="00093D88">
        <w:rPr>
          <w:b/>
          <w:bCs/>
          <w:szCs w:val="24"/>
        </w:rPr>
        <w:t xml:space="preserve"> </w:t>
      </w:r>
      <w:proofErr w:type="spellStart"/>
      <w:proofErr w:type="gramStart"/>
      <w:r w:rsidR="002D5C89" w:rsidRPr="00093D88">
        <w:rPr>
          <w:b/>
          <w:bCs/>
          <w:szCs w:val="24"/>
        </w:rPr>
        <w:t>O</w:t>
      </w:r>
      <w:r w:rsidR="00101DC6" w:rsidRPr="00093D88">
        <w:rPr>
          <w:b/>
          <w:bCs/>
          <w:szCs w:val="24"/>
        </w:rPr>
        <w:t>liveira</w:t>
      </w:r>
      <w:r w:rsidR="002D5C89" w:rsidRPr="00093D88">
        <w:rPr>
          <w:b/>
          <w:bCs/>
          <w:szCs w:val="24"/>
        </w:rPr>
        <w:t>Pinheiro</w:t>
      </w:r>
      <w:proofErr w:type="spellEnd"/>
      <w:proofErr w:type="gramEnd"/>
      <w:r w:rsidR="002D5C89" w:rsidRPr="00093D88">
        <w:rPr>
          <w:bCs/>
          <w:szCs w:val="24"/>
        </w:rPr>
        <w:t xml:space="preserve"> (FENACELBRA)</w:t>
      </w:r>
      <w:r w:rsidR="00101DC6" w:rsidRPr="00093D88">
        <w:rPr>
          <w:bCs/>
          <w:szCs w:val="24"/>
        </w:rPr>
        <w:t>;</w:t>
      </w:r>
      <w:r w:rsidR="002D5C89" w:rsidRPr="00093D88">
        <w:rPr>
          <w:bCs/>
          <w:szCs w:val="24"/>
        </w:rPr>
        <w:t xml:space="preserve"> e </w:t>
      </w:r>
      <w:proofErr w:type="spellStart"/>
      <w:r w:rsidR="002D5C89" w:rsidRPr="00093D88">
        <w:rPr>
          <w:b/>
          <w:bCs/>
          <w:szCs w:val="24"/>
        </w:rPr>
        <w:t>Dalmare</w:t>
      </w:r>
      <w:proofErr w:type="spellEnd"/>
      <w:r w:rsidR="002D5C89" w:rsidRPr="00093D88">
        <w:rPr>
          <w:b/>
          <w:bCs/>
          <w:szCs w:val="24"/>
        </w:rPr>
        <w:t xml:space="preserve"> A. B. de Oliveira Sá</w:t>
      </w:r>
      <w:r w:rsidR="002D5C89" w:rsidRPr="00093D88">
        <w:rPr>
          <w:bCs/>
          <w:szCs w:val="24"/>
        </w:rPr>
        <w:t xml:space="preserve"> (ANPG)</w:t>
      </w:r>
      <w:r w:rsidR="00101DC6" w:rsidRPr="00093D88">
        <w:rPr>
          <w:bCs/>
          <w:szCs w:val="24"/>
        </w:rPr>
        <w:t xml:space="preserve">. </w:t>
      </w:r>
      <w:r w:rsidR="00101DC6" w:rsidRPr="00093D88">
        <w:rPr>
          <w:bCs/>
          <w:i/>
          <w:szCs w:val="24"/>
        </w:rPr>
        <w:t>S</w:t>
      </w:r>
      <w:r w:rsidR="002D5C89" w:rsidRPr="00093D88">
        <w:rPr>
          <w:bCs/>
          <w:i/>
          <w:szCs w:val="24"/>
        </w:rPr>
        <w:t xml:space="preserve">egmento </w:t>
      </w:r>
      <w:r w:rsidR="00101DC6" w:rsidRPr="00093D88">
        <w:rPr>
          <w:bCs/>
          <w:i/>
          <w:szCs w:val="24"/>
        </w:rPr>
        <w:t xml:space="preserve">de </w:t>
      </w:r>
      <w:r w:rsidR="002D5C89" w:rsidRPr="00093D88">
        <w:rPr>
          <w:bCs/>
          <w:i/>
          <w:szCs w:val="24"/>
        </w:rPr>
        <w:t>trabalhador</w:t>
      </w:r>
      <w:r w:rsidR="00101DC6" w:rsidRPr="00093D88">
        <w:rPr>
          <w:bCs/>
          <w:i/>
          <w:szCs w:val="24"/>
        </w:rPr>
        <w:t>es</w:t>
      </w:r>
      <w:r w:rsidR="002D5C89" w:rsidRPr="00093D88">
        <w:rPr>
          <w:bCs/>
          <w:szCs w:val="24"/>
        </w:rPr>
        <w:t>:</w:t>
      </w:r>
      <w:proofErr w:type="gramStart"/>
      <w:r w:rsidR="002D5C89" w:rsidRPr="00093D88">
        <w:rPr>
          <w:bCs/>
          <w:szCs w:val="24"/>
        </w:rPr>
        <w:t xml:space="preserve">  </w:t>
      </w:r>
      <w:proofErr w:type="gramEnd"/>
      <w:r w:rsidR="002D5C89" w:rsidRPr="00093D88">
        <w:rPr>
          <w:b/>
          <w:bCs/>
          <w:szCs w:val="24"/>
        </w:rPr>
        <w:t>Priscilla Viegas B. de Oliveira</w:t>
      </w:r>
      <w:r w:rsidR="002D5C89" w:rsidRPr="00093D88">
        <w:rPr>
          <w:bCs/>
          <w:szCs w:val="24"/>
        </w:rPr>
        <w:t xml:space="preserve"> (ABRATO)</w:t>
      </w:r>
      <w:r w:rsidR="00101DC6" w:rsidRPr="00093D88">
        <w:rPr>
          <w:bCs/>
          <w:szCs w:val="24"/>
        </w:rPr>
        <w:t xml:space="preserve">. </w:t>
      </w:r>
      <w:r w:rsidR="00101DC6" w:rsidRPr="00093D88">
        <w:rPr>
          <w:bCs/>
          <w:i/>
          <w:szCs w:val="24"/>
        </w:rPr>
        <w:t>S</w:t>
      </w:r>
      <w:r w:rsidR="002D5C89" w:rsidRPr="00093D88">
        <w:rPr>
          <w:bCs/>
          <w:i/>
          <w:szCs w:val="24"/>
        </w:rPr>
        <w:t>egmento gestor</w:t>
      </w:r>
      <w:r w:rsidR="00101DC6" w:rsidRPr="00093D88">
        <w:rPr>
          <w:bCs/>
          <w:i/>
          <w:szCs w:val="24"/>
        </w:rPr>
        <w:t>/prestadores de serviço</w:t>
      </w:r>
      <w:r w:rsidR="002D5C89" w:rsidRPr="00093D88">
        <w:rPr>
          <w:bCs/>
          <w:szCs w:val="24"/>
        </w:rPr>
        <w:t xml:space="preserve">: </w:t>
      </w:r>
      <w:r w:rsidR="002D5C89" w:rsidRPr="00093D88">
        <w:rPr>
          <w:b/>
          <w:bCs/>
          <w:szCs w:val="24"/>
        </w:rPr>
        <w:t>Haroldo J. C. Pontes</w:t>
      </w:r>
      <w:r w:rsidR="002D5C89" w:rsidRPr="00093D88">
        <w:rPr>
          <w:bCs/>
          <w:szCs w:val="24"/>
        </w:rPr>
        <w:t xml:space="preserve"> (CONASS) ou </w:t>
      </w:r>
      <w:r w:rsidR="002D5C89" w:rsidRPr="00093D88">
        <w:rPr>
          <w:b/>
          <w:bCs/>
          <w:szCs w:val="24"/>
        </w:rPr>
        <w:t xml:space="preserve">José </w:t>
      </w:r>
      <w:proofErr w:type="spellStart"/>
      <w:r w:rsidR="002D5C89" w:rsidRPr="00093D88">
        <w:rPr>
          <w:b/>
          <w:bCs/>
          <w:szCs w:val="24"/>
        </w:rPr>
        <w:t>Eri</w:t>
      </w:r>
      <w:proofErr w:type="spellEnd"/>
      <w:r w:rsidR="002D5C89" w:rsidRPr="00093D88">
        <w:rPr>
          <w:b/>
          <w:bCs/>
          <w:szCs w:val="24"/>
        </w:rPr>
        <w:t xml:space="preserve"> de Medeiros</w:t>
      </w:r>
      <w:r w:rsidR="002D5C89" w:rsidRPr="00093D88">
        <w:rPr>
          <w:bCs/>
          <w:szCs w:val="24"/>
        </w:rPr>
        <w:t xml:space="preserve"> (CONASEMS) – a confirmar</w:t>
      </w:r>
      <w:r w:rsidR="00101DC6" w:rsidRPr="00093D88">
        <w:rPr>
          <w:bCs/>
          <w:szCs w:val="24"/>
        </w:rPr>
        <w:t xml:space="preserve">. </w:t>
      </w:r>
      <w:proofErr w:type="gramStart"/>
      <w:r w:rsidR="00101DC6" w:rsidRPr="00093D88">
        <w:rPr>
          <w:b/>
          <w:bCs/>
          <w:szCs w:val="24"/>
        </w:rPr>
        <w:t>3</w:t>
      </w:r>
      <w:proofErr w:type="gramEnd"/>
      <w:r w:rsidR="00101DC6" w:rsidRPr="00093D88">
        <w:rPr>
          <w:b/>
          <w:bCs/>
          <w:szCs w:val="24"/>
        </w:rPr>
        <w:t xml:space="preserve">) </w:t>
      </w:r>
      <w:r w:rsidR="00101DC6" w:rsidRPr="00093D88">
        <w:rPr>
          <w:bCs/>
          <w:szCs w:val="24"/>
        </w:rPr>
        <w:t>aprovada,</w:t>
      </w:r>
      <w:r w:rsidR="00101DC6" w:rsidRPr="00093D88">
        <w:rPr>
          <w:b/>
          <w:bCs/>
          <w:szCs w:val="24"/>
        </w:rPr>
        <w:t xml:space="preserve"> </w:t>
      </w:r>
      <w:r w:rsidR="00101DC6" w:rsidRPr="00093D88">
        <w:rPr>
          <w:bCs/>
          <w:szCs w:val="24"/>
        </w:rPr>
        <w:t>por unanimidade,</w:t>
      </w:r>
      <w:r w:rsidR="00101DC6" w:rsidRPr="00093D88">
        <w:rPr>
          <w:b/>
          <w:bCs/>
          <w:szCs w:val="24"/>
        </w:rPr>
        <w:t xml:space="preserve"> </w:t>
      </w:r>
      <w:r w:rsidR="00101DC6" w:rsidRPr="00093D88">
        <w:rPr>
          <w:bCs/>
          <w:szCs w:val="24"/>
        </w:rPr>
        <w:t>alteração do Regimento Interno</w:t>
      </w:r>
      <w:r w:rsidR="00F0182C" w:rsidRPr="00093D88">
        <w:rPr>
          <w:bCs/>
          <w:szCs w:val="24"/>
        </w:rPr>
        <w:t xml:space="preserve"> do CNS</w:t>
      </w:r>
      <w:r w:rsidR="00101DC6" w:rsidRPr="00093D88">
        <w:rPr>
          <w:bCs/>
          <w:szCs w:val="24"/>
        </w:rPr>
        <w:t xml:space="preserve"> que permite a constituição de Câmaras Técnicas no âmbito do CNS (a votação foi feita com quórum qualificado - 34 conselheiros presentes - por se tratar de mudança regimental)</w:t>
      </w:r>
      <w:r w:rsidR="0053416A" w:rsidRPr="00093D88">
        <w:rPr>
          <w:bCs/>
          <w:szCs w:val="24"/>
        </w:rPr>
        <w:t xml:space="preserve">; </w:t>
      </w:r>
      <w:r w:rsidR="00AE7611" w:rsidRPr="00093D88">
        <w:rPr>
          <w:bCs/>
          <w:szCs w:val="24"/>
        </w:rPr>
        <w:t xml:space="preserve">e </w:t>
      </w:r>
      <w:r w:rsidR="0053416A" w:rsidRPr="00093D88">
        <w:rPr>
          <w:b/>
          <w:bCs/>
          <w:szCs w:val="24"/>
        </w:rPr>
        <w:t>4)</w:t>
      </w:r>
      <w:r w:rsidR="0053416A" w:rsidRPr="00093D88">
        <w:rPr>
          <w:bCs/>
          <w:szCs w:val="24"/>
        </w:rPr>
        <w:t xml:space="preserve"> aprovada, com duas abstenções, o mérito da</w:t>
      </w:r>
      <w:r w:rsidR="00F0182C" w:rsidRPr="00093D88">
        <w:rPr>
          <w:bCs/>
          <w:szCs w:val="24"/>
        </w:rPr>
        <w:t xml:space="preserve"> minuta de “c</w:t>
      </w:r>
      <w:r w:rsidR="002D5C89" w:rsidRPr="00093D88">
        <w:rPr>
          <w:bCs/>
          <w:szCs w:val="24"/>
        </w:rPr>
        <w:t>hamada” para a composição da C</w:t>
      </w:r>
      <w:r w:rsidR="00F0182C" w:rsidRPr="00093D88">
        <w:rPr>
          <w:bCs/>
          <w:szCs w:val="24"/>
        </w:rPr>
        <w:t xml:space="preserve">âmara Técnica </w:t>
      </w:r>
      <w:r w:rsidR="002D5C89" w:rsidRPr="00093D88">
        <w:rPr>
          <w:bCs/>
          <w:szCs w:val="24"/>
        </w:rPr>
        <w:t>da CIRHRT/CNS, a ser encaminhada às Associações de Ensino, Conselhos e Federações dos profissionais da área da saúde.</w:t>
      </w:r>
    </w:p>
    <w:p w:rsidR="002D5C89" w:rsidRPr="00093D88" w:rsidRDefault="002D5C89" w:rsidP="00221B87">
      <w:pPr>
        <w:jc w:val="both"/>
        <w:rPr>
          <w:bCs/>
          <w:szCs w:val="24"/>
        </w:rPr>
      </w:pPr>
    </w:p>
    <w:p w:rsidR="002D5C89" w:rsidRPr="00093D88" w:rsidRDefault="002D5C89" w:rsidP="00221B87">
      <w:pPr>
        <w:jc w:val="both"/>
        <w:rPr>
          <w:bCs/>
          <w:szCs w:val="24"/>
        </w:rPr>
      </w:pPr>
    </w:p>
    <w:p w:rsidR="00575CBA" w:rsidRPr="00093D88" w:rsidRDefault="002D5C89" w:rsidP="00221B87">
      <w:pPr>
        <w:suppressAutoHyphens w:val="0"/>
        <w:autoSpaceDE w:val="0"/>
        <w:jc w:val="both"/>
        <w:rPr>
          <w:b/>
          <w:bCs/>
          <w:szCs w:val="24"/>
        </w:rPr>
      </w:pPr>
      <w:r w:rsidRPr="00093D88">
        <w:rPr>
          <w:b/>
          <w:bCs/>
          <w:szCs w:val="24"/>
        </w:rPr>
        <w:t>ITEM 7 – OS DESAFIOS DO SUS NA SAÚDE DAS MULHERES NEGRAS</w:t>
      </w:r>
      <w:r w:rsidR="00575CBA" w:rsidRPr="00093D88">
        <w:rPr>
          <w:b/>
          <w:bCs/>
          <w:szCs w:val="24"/>
        </w:rPr>
        <w:t xml:space="preserve"> - </w:t>
      </w:r>
      <w:proofErr w:type="spellStart"/>
      <w:r w:rsidR="00575CBA" w:rsidRPr="00093D88">
        <w:rPr>
          <w:b/>
          <w:bCs/>
          <w:szCs w:val="24"/>
        </w:rPr>
        <w:t>Misoprostol</w:t>
      </w:r>
      <w:proofErr w:type="spellEnd"/>
      <w:r w:rsidR="00575CBA" w:rsidRPr="00093D88">
        <w:rPr>
          <w:b/>
          <w:bCs/>
          <w:szCs w:val="24"/>
        </w:rPr>
        <w:t xml:space="preserve"> – Aquisição e distribuição aos hospitais públicos e filantrópicos (600 ou mais partos/ano) - 423 hospitais contemplados. Instrumental AMIU – Aquisição e distribuição aos hospitais públicos e filantrópicos</w:t>
      </w:r>
      <w:proofErr w:type="gramStart"/>
      <w:r w:rsidR="00575CBA" w:rsidRPr="00093D88">
        <w:rPr>
          <w:b/>
          <w:bCs/>
          <w:szCs w:val="24"/>
        </w:rPr>
        <w:t xml:space="preserve">  </w:t>
      </w:r>
      <w:proofErr w:type="gramEnd"/>
      <w:r w:rsidR="00575CBA" w:rsidRPr="00093D88">
        <w:rPr>
          <w:b/>
          <w:bCs/>
          <w:szCs w:val="24"/>
        </w:rPr>
        <w:t xml:space="preserve">(300 ou mais curetagens/ano) - 178 hospitais contemplados. Capacitação em atenção à interrupção legal da gestação em 30 hospitais de ensino. DIU PP e PA e na AB: compromisso assumido em </w:t>
      </w:r>
      <w:proofErr w:type="gramStart"/>
      <w:r w:rsidR="00575CBA" w:rsidRPr="00093D88">
        <w:rPr>
          <w:b/>
          <w:bCs/>
          <w:szCs w:val="24"/>
        </w:rPr>
        <w:t>8</w:t>
      </w:r>
      <w:proofErr w:type="gramEnd"/>
      <w:r w:rsidR="00575CBA" w:rsidRPr="00093D88">
        <w:rPr>
          <w:b/>
          <w:bCs/>
          <w:szCs w:val="24"/>
        </w:rPr>
        <w:t xml:space="preserve"> de março/2017, realização de Áudio-conferência com as 27 estados e capitais.</w:t>
      </w:r>
    </w:p>
    <w:p w:rsidR="00575CBA" w:rsidRPr="00093D88" w:rsidRDefault="002D5C89" w:rsidP="00AE7611">
      <w:pPr>
        <w:autoSpaceDE w:val="0"/>
        <w:jc w:val="both"/>
        <w:rPr>
          <w:bCs/>
          <w:szCs w:val="24"/>
        </w:rPr>
      </w:pPr>
      <w:r w:rsidRPr="00093D88">
        <w:rPr>
          <w:bCs/>
          <w:i/>
          <w:szCs w:val="24"/>
        </w:rPr>
        <w:t>Apresentação:</w:t>
      </w:r>
      <w:r w:rsidRPr="00093D88">
        <w:rPr>
          <w:b/>
          <w:bCs/>
          <w:szCs w:val="24"/>
        </w:rPr>
        <w:t xml:space="preserve"> </w:t>
      </w:r>
      <w:proofErr w:type="spellStart"/>
      <w:r w:rsidRPr="00093D88">
        <w:rPr>
          <w:b/>
          <w:bCs/>
          <w:szCs w:val="24"/>
        </w:rPr>
        <w:t>Alaerte</w:t>
      </w:r>
      <w:proofErr w:type="spellEnd"/>
      <w:r w:rsidRPr="00093D88">
        <w:rPr>
          <w:b/>
          <w:bCs/>
          <w:szCs w:val="24"/>
        </w:rPr>
        <w:t xml:space="preserve"> Leandro Martins, </w:t>
      </w:r>
      <w:r w:rsidRPr="00093D88">
        <w:rPr>
          <w:bCs/>
          <w:szCs w:val="24"/>
        </w:rPr>
        <w:t>enfermeira do Estado do Paraná/</w:t>
      </w:r>
      <w:r w:rsidR="00AE7611" w:rsidRPr="00093D88">
        <w:rPr>
          <w:bCs/>
          <w:szCs w:val="24"/>
        </w:rPr>
        <w:t>E</w:t>
      </w:r>
      <w:r w:rsidRPr="00093D88">
        <w:rPr>
          <w:bCs/>
          <w:szCs w:val="24"/>
        </w:rPr>
        <w:t xml:space="preserve">xperiência em Saúde Coletiva, atuando principalmente nos temas mortalidade materna, saúde das mulheres negras e mortalidade de mulheres negras; </w:t>
      </w:r>
      <w:r w:rsidRPr="00093D88">
        <w:rPr>
          <w:b/>
          <w:bCs/>
          <w:szCs w:val="24"/>
        </w:rPr>
        <w:t xml:space="preserve">Maria Inês Barbosa, </w:t>
      </w:r>
      <w:r w:rsidRPr="00093D88">
        <w:rPr>
          <w:bCs/>
          <w:szCs w:val="24"/>
        </w:rPr>
        <w:t xml:space="preserve">professora-adjunta da Universidade Federal de Mato Grosso/Experiência em Saúde Coletiva, atuando principalmente nos temas racismo, saúde e exclusão, mortalidade na população negra; </w:t>
      </w:r>
      <w:r w:rsidRPr="00093D88">
        <w:rPr>
          <w:b/>
          <w:bCs/>
          <w:szCs w:val="24"/>
        </w:rPr>
        <w:t xml:space="preserve">Núbia Maria de Melo e Silva, </w:t>
      </w:r>
      <w:r w:rsidRPr="00093D88">
        <w:rPr>
          <w:bCs/>
          <w:szCs w:val="24"/>
        </w:rPr>
        <w:t>representante</w:t>
      </w:r>
      <w:r w:rsidRPr="00093D88">
        <w:rPr>
          <w:b/>
          <w:bCs/>
          <w:szCs w:val="24"/>
        </w:rPr>
        <w:t xml:space="preserve"> </w:t>
      </w:r>
      <w:r w:rsidRPr="00093D88">
        <w:rPr>
          <w:bCs/>
          <w:szCs w:val="24"/>
        </w:rPr>
        <w:t>da Coordenação Geral de Saúde da Mulher – CGSM/DAPES/SAS/MS</w:t>
      </w:r>
      <w:r w:rsidR="00575CBA" w:rsidRPr="00093D88">
        <w:rPr>
          <w:bCs/>
          <w:szCs w:val="24"/>
        </w:rPr>
        <w:t xml:space="preserve">; e </w:t>
      </w:r>
      <w:r w:rsidR="00575CBA" w:rsidRPr="00093D88">
        <w:rPr>
          <w:b/>
          <w:bCs/>
          <w:szCs w:val="24"/>
        </w:rPr>
        <w:t>Marcus Peixinho</w:t>
      </w:r>
      <w:r w:rsidR="00575CBA" w:rsidRPr="00093D88">
        <w:rPr>
          <w:bCs/>
          <w:szCs w:val="24"/>
        </w:rPr>
        <w:t>, Departamento de Apoio à Gestão Participativa e ao Controle Social</w:t>
      </w:r>
      <w:r w:rsidR="00AE7611" w:rsidRPr="00093D88">
        <w:rPr>
          <w:bCs/>
          <w:szCs w:val="24"/>
        </w:rPr>
        <w:t>/SGEP/</w:t>
      </w:r>
      <w:proofErr w:type="gramStart"/>
      <w:r w:rsidR="00AE7611" w:rsidRPr="00093D88">
        <w:rPr>
          <w:bCs/>
          <w:szCs w:val="24"/>
        </w:rPr>
        <w:t>MS</w:t>
      </w:r>
      <w:proofErr w:type="gramEnd"/>
    </w:p>
    <w:p w:rsidR="002D5C89" w:rsidRPr="00093D88" w:rsidRDefault="002D5C89" w:rsidP="00221B87">
      <w:pPr>
        <w:suppressAutoHyphens w:val="0"/>
        <w:autoSpaceDE w:val="0"/>
        <w:jc w:val="both"/>
        <w:rPr>
          <w:bCs/>
          <w:szCs w:val="24"/>
        </w:rPr>
      </w:pPr>
      <w:r w:rsidRPr="00093D88">
        <w:rPr>
          <w:bCs/>
          <w:i/>
          <w:szCs w:val="24"/>
        </w:rPr>
        <w:t>Coordenação:</w:t>
      </w:r>
      <w:r w:rsidRPr="00093D88">
        <w:rPr>
          <w:b/>
          <w:bCs/>
          <w:szCs w:val="24"/>
        </w:rPr>
        <w:t xml:space="preserve"> </w:t>
      </w:r>
      <w:r w:rsidRPr="00093D88">
        <w:rPr>
          <w:bCs/>
          <w:szCs w:val="24"/>
        </w:rPr>
        <w:t>conselheira</w:t>
      </w:r>
      <w:r w:rsidRPr="00093D88">
        <w:rPr>
          <w:b/>
          <w:bCs/>
          <w:szCs w:val="24"/>
        </w:rPr>
        <w:t xml:space="preserve"> Francisca Rêgo Oliveira Araújo, </w:t>
      </w:r>
      <w:r w:rsidRPr="00093D88">
        <w:rPr>
          <w:bCs/>
          <w:szCs w:val="24"/>
        </w:rPr>
        <w:t xml:space="preserve">da Mesa Diretora do CNS; e conselheira </w:t>
      </w:r>
      <w:proofErr w:type="spellStart"/>
      <w:r w:rsidRPr="00093D88">
        <w:rPr>
          <w:b/>
          <w:bCs/>
          <w:szCs w:val="24"/>
        </w:rPr>
        <w:t>Ubiraci</w:t>
      </w:r>
      <w:proofErr w:type="spellEnd"/>
      <w:r w:rsidRPr="00093D88">
        <w:rPr>
          <w:b/>
          <w:bCs/>
          <w:szCs w:val="24"/>
        </w:rPr>
        <w:t xml:space="preserve"> </w:t>
      </w:r>
      <w:proofErr w:type="spellStart"/>
      <w:proofErr w:type="gramStart"/>
      <w:r w:rsidRPr="00093D88">
        <w:rPr>
          <w:b/>
          <w:bCs/>
          <w:szCs w:val="24"/>
        </w:rPr>
        <w:t>Matildes</w:t>
      </w:r>
      <w:proofErr w:type="spellEnd"/>
      <w:proofErr w:type="gramEnd"/>
      <w:r w:rsidRPr="00093D88">
        <w:rPr>
          <w:bCs/>
          <w:szCs w:val="24"/>
        </w:rPr>
        <w:t xml:space="preserve"> </w:t>
      </w:r>
    </w:p>
    <w:p w:rsidR="00E55428" w:rsidRPr="00093D88" w:rsidRDefault="00E17BB4" w:rsidP="0057057F">
      <w:pPr>
        <w:suppressAutoHyphens w:val="0"/>
        <w:autoSpaceDE w:val="0"/>
        <w:ind w:firstLine="708"/>
        <w:jc w:val="both"/>
        <w:rPr>
          <w:bCs/>
          <w:szCs w:val="24"/>
        </w:rPr>
      </w:pPr>
      <w:r w:rsidRPr="00093D88">
        <w:rPr>
          <w:b/>
          <w:bCs/>
          <w:szCs w:val="24"/>
        </w:rPr>
        <w:t>Deliberação:</w:t>
      </w:r>
      <w:r w:rsidRPr="00093D88">
        <w:rPr>
          <w:bCs/>
          <w:szCs w:val="24"/>
        </w:rPr>
        <w:t xml:space="preserve"> após debate, </w:t>
      </w:r>
      <w:r w:rsidR="00E55428" w:rsidRPr="00093D88">
        <w:rPr>
          <w:bCs/>
          <w:szCs w:val="24"/>
        </w:rPr>
        <w:t>as deliberações do Plenário foram as seguintes</w:t>
      </w:r>
      <w:r w:rsidRPr="00093D88">
        <w:rPr>
          <w:bCs/>
          <w:szCs w:val="24"/>
        </w:rPr>
        <w:t xml:space="preserve">: </w:t>
      </w:r>
      <w:r w:rsidR="00E55428" w:rsidRPr="00093D88">
        <w:rPr>
          <w:b/>
          <w:bCs/>
          <w:szCs w:val="24"/>
        </w:rPr>
        <w:t>1)</w:t>
      </w:r>
      <w:r w:rsidRPr="00093D88">
        <w:rPr>
          <w:bCs/>
          <w:szCs w:val="24"/>
        </w:rPr>
        <w:t xml:space="preserve"> </w:t>
      </w:r>
      <w:r w:rsidR="00E55428" w:rsidRPr="00093D88">
        <w:rPr>
          <w:bCs/>
          <w:szCs w:val="24"/>
        </w:rPr>
        <w:t xml:space="preserve">revisar o Plano Nacional de Saúde a partir das questões colocadas no debate (raça, equidade  e saúde da população negra, com </w:t>
      </w:r>
      <w:r w:rsidR="00E55428" w:rsidRPr="00093D88">
        <w:rPr>
          <w:bCs/>
          <w:szCs w:val="24"/>
        </w:rPr>
        <w:lastRenderedPageBreak/>
        <w:t>recorte para a mulher negra);</w:t>
      </w:r>
      <w:r w:rsidR="00E55428" w:rsidRPr="00093D88">
        <w:rPr>
          <w:b/>
          <w:bCs/>
          <w:szCs w:val="24"/>
        </w:rPr>
        <w:t xml:space="preserve"> 2</w:t>
      </w:r>
      <w:r w:rsidRPr="00093D88">
        <w:rPr>
          <w:b/>
          <w:bCs/>
          <w:szCs w:val="24"/>
        </w:rPr>
        <w:t xml:space="preserve">) </w:t>
      </w:r>
      <w:r w:rsidR="00E55428" w:rsidRPr="00093D88">
        <w:rPr>
          <w:bCs/>
          <w:szCs w:val="24"/>
        </w:rPr>
        <w:t>Solicitar à área técnica do DAGEP/SGEP do</w:t>
      </w:r>
      <w:r w:rsidR="00693EF4" w:rsidRPr="00093D88">
        <w:rPr>
          <w:bCs/>
          <w:szCs w:val="24"/>
        </w:rPr>
        <w:t>ssiê</w:t>
      </w:r>
      <w:r w:rsidR="00E55428" w:rsidRPr="00093D88">
        <w:rPr>
          <w:bCs/>
          <w:szCs w:val="24"/>
        </w:rPr>
        <w:t xml:space="preserve"> técnico com dados, informações e diretrizes sobre a Política da Saúde  da População Negra (Saúde da Mulher Negra) para enviar aos Conselhos Municipais de Saúde de modo a subsidiar a inserção da temática nos Planos Municipais de Saúde, que estão em processo de elaboração;</w:t>
      </w:r>
      <w:r w:rsidR="00E55428" w:rsidRPr="00093D88">
        <w:rPr>
          <w:b/>
          <w:bCs/>
          <w:szCs w:val="24"/>
        </w:rPr>
        <w:t xml:space="preserve"> 3</w:t>
      </w:r>
      <w:r w:rsidRPr="00093D88">
        <w:rPr>
          <w:b/>
          <w:bCs/>
          <w:szCs w:val="24"/>
        </w:rPr>
        <w:t xml:space="preserve">) </w:t>
      </w:r>
      <w:r w:rsidR="00E55428" w:rsidRPr="00093D88">
        <w:rPr>
          <w:bCs/>
          <w:szCs w:val="24"/>
        </w:rPr>
        <w:t xml:space="preserve">solicitar a revisão do SISPACTO, para que os indicadores e metas sejam desagregados a partir do recorte de raça/cor, priorizando os indicadores de  mortalidade materna e infantil; </w:t>
      </w:r>
      <w:r w:rsidR="00E55428" w:rsidRPr="00093D88">
        <w:rPr>
          <w:b/>
          <w:bCs/>
          <w:szCs w:val="24"/>
        </w:rPr>
        <w:t xml:space="preserve">4) </w:t>
      </w:r>
      <w:r w:rsidR="00E55428" w:rsidRPr="00093D88">
        <w:rPr>
          <w:bCs/>
          <w:szCs w:val="24"/>
        </w:rPr>
        <w:t>incluir conteúdos sobre raça/etnia, saúde da população negra, saúde da mulher negra nos processos de formação</w:t>
      </w:r>
      <w:r w:rsidR="00693EF4" w:rsidRPr="00093D88">
        <w:rPr>
          <w:bCs/>
          <w:szCs w:val="24"/>
        </w:rPr>
        <w:t>/capacitação</w:t>
      </w:r>
      <w:r w:rsidR="00E55428" w:rsidRPr="00093D88">
        <w:rPr>
          <w:bCs/>
          <w:szCs w:val="24"/>
        </w:rPr>
        <w:t xml:space="preserve"> de conselheiros de saúde;</w:t>
      </w:r>
      <w:r w:rsidR="00E55428" w:rsidRPr="00093D88">
        <w:rPr>
          <w:b/>
          <w:bCs/>
          <w:szCs w:val="24"/>
        </w:rPr>
        <w:t xml:space="preserve"> 5) </w:t>
      </w:r>
      <w:r w:rsidR="00E55428" w:rsidRPr="00093D88">
        <w:rPr>
          <w:bCs/>
          <w:szCs w:val="24"/>
        </w:rPr>
        <w:t>solicitar a inserção da pauta da saúde da população negra, com recorte para a mulher negra, na programação das Conferências Nacionais de Saúde da Mulher e de Vigilância à saúde;</w:t>
      </w:r>
      <w:r w:rsidR="00E55428" w:rsidRPr="00093D88">
        <w:rPr>
          <w:b/>
          <w:bCs/>
          <w:szCs w:val="24"/>
        </w:rPr>
        <w:t xml:space="preserve"> 6</w:t>
      </w:r>
      <w:r w:rsidRPr="00093D88">
        <w:rPr>
          <w:b/>
          <w:bCs/>
          <w:szCs w:val="24"/>
        </w:rPr>
        <w:t>)</w:t>
      </w:r>
      <w:r w:rsidRPr="00093D88">
        <w:rPr>
          <w:bCs/>
          <w:szCs w:val="24"/>
        </w:rPr>
        <w:t xml:space="preserve"> d</w:t>
      </w:r>
      <w:r w:rsidR="00575CBA" w:rsidRPr="00093D88">
        <w:rPr>
          <w:bCs/>
          <w:szCs w:val="24"/>
        </w:rPr>
        <w:t xml:space="preserve">ialogar com a comissão organizadora </w:t>
      </w:r>
      <w:r w:rsidRPr="00093D88">
        <w:rPr>
          <w:bCs/>
          <w:szCs w:val="24"/>
        </w:rPr>
        <w:t xml:space="preserve">da 2ª </w:t>
      </w:r>
      <w:proofErr w:type="spellStart"/>
      <w:proofErr w:type="gramStart"/>
      <w:r w:rsidRPr="00093D88">
        <w:rPr>
          <w:bCs/>
          <w:szCs w:val="24"/>
        </w:rPr>
        <w:t>CNSMu</w:t>
      </w:r>
      <w:proofErr w:type="spellEnd"/>
      <w:proofErr w:type="gramEnd"/>
      <w:r w:rsidRPr="00093D88">
        <w:rPr>
          <w:bCs/>
          <w:szCs w:val="24"/>
        </w:rPr>
        <w:t xml:space="preserve"> </w:t>
      </w:r>
      <w:r w:rsidR="00575CBA" w:rsidRPr="00093D88">
        <w:rPr>
          <w:bCs/>
          <w:szCs w:val="24"/>
        </w:rPr>
        <w:t xml:space="preserve">para incluir uma mesa sobre saúde das mulheres negras </w:t>
      </w:r>
      <w:r w:rsidRPr="00093D88">
        <w:rPr>
          <w:bCs/>
          <w:szCs w:val="24"/>
        </w:rPr>
        <w:t xml:space="preserve">na Conferência; </w:t>
      </w:r>
      <w:r w:rsidRPr="00093D88">
        <w:rPr>
          <w:b/>
          <w:bCs/>
          <w:szCs w:val="24"/>
        </w:rPr>
        <w:t xml:space="preserve">i) </w:t>
      </w:r>
      <w:r w:rsidRPr="00093D88">
        <w:rPr>
          <w:bCs/>
          <w:szCs w:val="24"/>
        </w:rPr>
        <w:t xml:space="preserve">elaborar </w:t>
      </w:r>
      <w:r w:rsidR="00575CBA" w:rsidRPr="00093D88">
        <w:rPr>
          <w:bCs/>
          <w:szCs w:val="24"/>
        </w:rPr>
        <w:t xml:space="preserve">recomendação que retrate movimento </w:t>
      </w:r>
      <w:r w:rsidR="001B5E68" w:rsidRPr="00093D88">
        <w:rPr>
          <w:bCs/>
          <w:szCs w:val="24"/>
        </w:rPr>
        <w:t xml:space="preserve">político </w:t>
      </w:r>
      <w:r w:rsidR="00575CBA" w:rsidRPr="00093D88">
        <w:rPr>
          <w:bCs/>
          <w:szCs w:val="24"/>
        </w:rPr>
        <w:t xml:space="preserve">do CNS sobre a </w:t>
      </w:r>
      <w:r w:rsidR="001B5E68" w:rsidRPr="00093D88">
        <w:rPr>
          <w:bCs/>
          <w:szCs w:val="24"/>
        </w:rPr>
        <w:t xml:space="preserve">Política de Saúde </w:t>
      </w:r>
      <w:r w:rsidR="00575CBA" w:rsidRPr="00093D88">
        <w:rPr>
          <w:bCs/>
          <w:szCs w:val="24"/>
        </w:rPr>
        <w:t xml:space="preserve">da </w:t>
      </w:r>
      <w:r w:rsidR="001B5E68" w:rsidRPr="00093D88">
        <w:rPr>
          <w:bCs/>
          <w:szCs w:val="24"/>
        </w:rPr>
        <w:t xml:space="preserve">População Negra </w:t>
      </w:r>
      <w:r w:rsidRPr="00093D88">
        <w:rPr>
          <w:bCs/>
          <w:szCs w:val="24"/>
        </w:rPr>
        <w:t>(</w:t>
      </w:r>
      <w:r w:rsidRPr="00093D88">
        <w:rPr>
          <w:bCs/>
          <w:i/>
          <w:szCs w:val="24"/>
        </w:rPr>
        <w:t xml:space="preserve">indicados: </w:t>
      </w:r>
      <w:r w:rsidR="001B5E68" w:rsidRPr="00093D88">
        <w:rPr>
          <w:bCs/>
          <w:i/>
          <w:szCs w:val="24"/>
        </w:rPr>
        <w:t>c</w:t>
      </w:r>
      <w:r w:rsidR="001B5E68" w:rsidRPr="00093D88">
        <w:rPr>
          <w:bCs/>
          <w:szCs w:val="24"/>
        </w:rPr>
        <w:t xml:space="preserve">onselheira </w:t>
      </w:r>
      <w:proofErr w:type="spellStart"/>
      <w:r w:rsidR="00575CBA" w:rsidRPr="00093D88">
        <w:rPr>
          <w:b/>
          <w:bCs/>
          <w:szCs w:val="24"/>
        </w:rPr>
        <w:t>Ubiraci</w:t>
      </w:r>
      <w:proofErr w:type="spellEnd"/>
      <w:r w:rsidRPr="00093D88">
        <w:rPr>
          <w:b/>
          <w:bCs/>
          <w:szCs w:val="24"/>
        </w:rPr>
        <w:t xml:space="preserve"> </w:t>
      </w:r>
      <w:proofErr w:type="spellStart"/>
      <w:r w:rsidRPr="00093D88">
        <w:rPr>
          <w:b/>
          <w:bCs/>
          <w:szCs w:val="24"/>
        </w:rPr>
        <w:t>Matildes</w:t>
      </w:r>
      <w:proofErr w:type="spellEnd"/>
      <w:r w:rsidRPr="00093D88">
        <w:rPr>
          <w:bCs/>
          <w:szCs w:val="24"/>
        </w:rPr>
        <w:t xml:space="preserve"> e </w:t>
      </w:r>
      <w:r w:rsidR="001B5E68" w:rsidRPr="00093D88">
        <w:rPr>
          <w:bCs/>
          <w:szCs w:val="24"/>
        </w:rPr>
        <w:t xml:space="preserve">conselheiro </w:t>
      </w:r>
      <w:r w:rsidR="00575CBA" w:rsidRPr="00093D88">
        <w:rPr>
          <w:b/>
          <w:bCs/>
          <w:szCs w:val="24"/>
        </w:rPr>
        <w:t xml:space="preserve">Artur </w:t>
      </w:r>
      <w:r w:rsidRPr="00093D88">
        <w:rPr>
          <w:b/>
          <w:bCs/>
          <w:szCs w:val="24"/>
        </w:rPr>
        <w:t>Custódio</w:t>
      </w:r>
      <w:r w:rsidRPr="00093D88">
        <w:rPr>
          <w:bCs/>
          <w:szCs w:val="24"/>
        </w:rPr>
        <w:t xml:space="preserve">); </w:t>
      </w:r>
      <w:r w:rsidRPr="00093D88">
        <w:rPr>
          <w:b/>
          <w:bCs/>
          <w:szCs w:val="24"/>
        </w:rPr>
        <w:t xml:space="preserve">j) </w:t>
      </w:r>
      <w:r w:rsidRPr="00093D88">
        <w:rPr>
          <w:bCs/>
          <w:szCs w:val="24"/>
        </w:rPr>
        <w:t xml:space="preserve">avaliar a </w:t>
      </w:r>
      <w:r w:rsidR="00575CBA" w:rsidRPr="00093D88">
        <w:rPr>
          <w:bCs/>
          <w:szCs w:val="24"/>
        </w:rPr>
        <w:t>efetividade d</w:t>
      </w:r>
      <w:r w:rsidR="001B5E68" w:rsidRPr="00093D88">
        <w:rPr>
          <w:bCs/>
          <w:szCs w:val="24"/>
        </w:rPr>
        <w:t xml:space="preserve">a fusão das Comissões do CNS, feita no processo de recomposição, com destaque para a </w:t>
      </w:r>
      <w:r w:rsidR="0057057F" w:rsidRPr="00093D88">
        <w:rPr>
          <w:bCs/>
          <w:szCs w:val="24"/>
        </w:rPr>
        <w:t>Comissão Intersetorial de Políticas de Promoção de Equidade que</w:t>
      </w:r>
      <w:r w:rsidR="001B5E68" w:rsidRPr="00093D88">
        <w:rPr>
          <w:bCs/>
          <w:szCs w:val="24"/>
        </w:rPr>
        <w:t xml:space="preserve"> </w:t>
      </w:r>
      <w:r w:rsidR="0057057F" w:rsidRPr="00093D88">
        <w:rPr>
          <w:bCs/>
          <w:szCs w:val="24"/>
        </w:rPr>
        <w:t xml:space="preserve">englobou </w:t>
      </w:r>
      <w:r w:rsidR="00B44085" w:rsidRPr="00093D88">
        <w:rPr>
          <w:bCs/>
          <w:szCs w:val="24"/>
        </w:rPr>
        <w:t xml:space="preserve">os temas: </w:t>
      </w:r>
      <w:r w:rsidR="0057057F" w:rsidRPr="00093D88">
        <w:rPr>
          <w:bCs/>
          <w:szCs w:val="24"/>
        </w:rPr>
        <w:t>população negra, LGBT, População em situação de rua, do campo, da floresta e das águas e comunidades tradicionais</w:t>
      </w:r>
      <w:r w:rsidR="00E55428" w:rsidRPr="00093D88">
        <w:rPr>
          <w:bCs/>
          <w:szCs w:val="24"/>
        </w:rPr>
        <w:t>;</w:t>
      </w:r>
      <w:r w:rsidR="00E55428" w:rsidRPr="00093D88">
        <w:rPr>
          <w:b/>
          <w:bCs/>
          <w:szCs w:val="24"/>
        </w:rPr>
        <w:t xml:space="preserve"> </w:t>
      </w:r>
      <w:r w:rsidR="00E55428" w:rsidRPr="00093D88">
        <w:rPr>
          <w:bCs/>
          <w:szCs w:val="24"/>
        </w:rPr>
        <w:t>e</w:t>
      </w:r>
      <w:r w:rsidR="00E55428" w:rsidRPr="00093D88">
        <w:rPr>
          <w:b/>
          <w:bCs/>
          <w:szCs w:val="24"/>
        </w:rPr>
        <w:t xml:space="preserve"> k)</w:t>
      </w:r>
      <w:r w:rsidR="00E55428" w:rsidRPr="00093D88">
        <w:rPr>
          <w:bCs/>
          <w:szCs w:val="24"/>
        </w:rPr>
        <w:t xml:space="preserve"> solicitar às comissões do CNS que promovam debate sobre</w:t>
      </w:r>
      <w:r w:rsidR="00E55428" w:rsidRPr="00093D88">
        <w:rPr>
          <w:b/>
          <w:bCs/>
          <w:szCs w:val="24"/>
        </w:rPr>
        <w:t xml:space="preserve"> </w:t>
      </w:r>
      <w:r w:rsidR="00E55428" w:rsidRPr="00093D88">
        <w:rPr>
          <w:bCs/>
          <w:szCs w:val="24"/>
        </w:rPr>
        <w:t xml:space="preserve">temas relacionadas à saúde da população negra (combate ao racismo, saúde da mulher negra. genocídio de jovens negros, </w:t>
      </w:r>
      <w:r w:rsidR="00C212E2" w:rsidRPr="00093D88">
        <w:rPr>
          <w:bCs/>
          <w:szCs w:val="24"/>
        </w:rPr>
        <w:t>entre outros</w:t>
      </w:r>
      <w:r w:rsidR="00E55428" w:rsidRPr="00093D88">
        <w:rPr>
          <w:bCs/>
          <w:szCs w:val="24"/>
        </w:rPr>
        <w:t xml:space="preserve">). </w:t>
      </w:r>
    </w:p>
    <w:p w:rsidR="00E55428" w:rsidRPr="00093D88" w:rsidRDefault="00E55428" w:rsidP="0057057F">
      <w:pPr>
        <w:suppressAutoHyphens w:val="0"/>
        <w:autoSpaceDE w:val="0"/>
        <w:ind w:firstLine="708"/>
        <w:jc w:val="both"/>
        <w:rPr>
          <w:bCs/>
          <w:szCs w:val="24"/>
        </w:rPr>
      </w:pPr>
    </w:p>
    <w:p w:rsidR="00E55428" w:rsidRPr="00093D88" w:rsidRDefault="00E55428" w:rsidP="0057057F">
      <w:pPr>
        <w:suppressAutoHyphens w:val="0"/>
        <w:autoSpaceDE w:val="0"/>
        <w:ind w:firstLine="708"/>
        <w:jc w:val="both"/>
        <w:rPr>
          <w:bCs/>
          <w:szCs w:val="24"/>
        </w:rPr>
      </w:pPr>
    </w:p>
    <w:p w:rsidR="00575CBA" w:rsidRPr="00093D88" w:rsidRDefault="00575CBA" w:rsidP="00221B87">
      <w:pPr>
        <w:jc w:val="both"/>
        <w:rPr>
          <w:b/>
          <w:bCs/>
          <w:szCs w:val="24"/>
        </w:rPr>
      </w:pPr>
      <w:r w:rsidRPr="00093D88">
        <w:rPr>
          <w:b/>
          <w:bCs/>
          <w:szCs w:val="24"/>
        </w:rPr>
        <w:t>ITEM 8 – REVISÃO DA POLÍTICA NACIONAL DE ATENÇÃO BÁSICA – PNAB</w:t>
      </w:r>
    </w:p>
    <w:p w:rsidR="00575CBA" w:rsidRPr="00093D88" w:rsidRDefault="00575CBA" w:rsidP="00221B87">
      <w:pPr>
        <w:jc w:val="both"/>
        <w:rPr>
          <w:bCs/>
          <w:szCs w:val="24"/>
        </w:rPr>
      </w:pPr>
      <w:r w:rsidRPr="00093D88">
        <w:rPr>
          <w:bCs/>
          <w:i/>
          <w:szCs w:val="24"/>
        </w:rPr>
        <w:t xml:space="preserve">Apresentação: </w:t>
      </w:r>
      <w:r w:rsidRPr="00093D88">
        <w:rPr>
          <w:b/>
          <w:bCs/>
          <w:szCs w:val="24"/>
        </w:rPr>
        <w:t>Allan Nuno Alves de Sousa</w:t>
      </w:r>
      <w:r w:rsidR="00E17BB4" w:rsidRPr="00093D88">
        <w:rPr>
          <w:b/>
          <w:bCs/>
          <w:szCs w:val="24"/>
        </w:rPr>
        <w:t xml:space="preserve">, </w:t>
      </w:r>
      <w:r w:rsidRPr="00093D88">
        <w:rPr>
          <w:bCs/>
          <w:szCs w:val="24"/>
        </w:rPr>
        <w:t xml:space="preserve">Diretor do Departamento de Atenção Básica DAB/SAS/MS; </w:t>
      </w:r>
      <w:r w:rsidRPr="00093D88">
        <w:rPr>
          <w:b/>
          <w:bCs/>
          <w:szCs w:val="24"/>
        </w:rPr>
        <w:t>Maria José Evangelista</w:t>
      </w:r>
      <w:r w:rsidR="00E17BB4" w:rsidRPr="00093D88">
        <w:rPr>
          <w:b/>
          <w:bCs/>
          <w:szCs w:val="24"/>
        </w:rPr>
        <w:t>,</w:t>
      </w:r>
      <w:r w:rsidRPr="00093D88">
        <w:rPr>
          <w:bCs/>
          <w:szCs w:val="24"/>
        </w:rPr>
        <w:t xml:space="preserve"> </w:t>
      </w:r>
      <w:r w:rsidR="00E17BB4" w:rsidRPr="00093D88">
        <w:rPr>
          <w:bCs/>
          <w:szCs w:val="24"/>
        </w:rPr>
        <w:t>r</w:t>
      </w:r>
      <w:r w:rsidRPr="00093D88">
        <w:rPr>
          <w:bCs/>
          <w:szCs w:val="24"/>
        </w:rPr>
        <w:t xml:space="preserve">epresentante do Conselho Nacional de Secretários de Saúde – CONASS; </w:t>
      </w:r>
      <w:proofErr w:type="spellStart"/>
      <w:r w:rsidRPr="00093D88">
        <w:rPr>
          <w:b/>
          <w:bCs/>
          <w:szCs w:val="24"/>
        </w:rPr>
        <w:t>Hisham</w:t>
      </w:r>
      <w:proofErr w:type="spellEnd"/>
      <w:r w:rsidRPr="00093D88">
        <w:rPr>
          <w:b/>
          <w:bCs/>
          <w:szCs w:val="24"/>
        </w:rPr>
        <w:t xml:space="preserve"> Mohamed </w:t>
      </w:r>
      <w:proofErr w:type="spellStart"/>
      <w:r w:rsidRPr="00093D88">
        <w:rPr>
          <w:b/>
          <w:bCs/>
          <w:szCs w:val="24"/>
        </w:rPr>
        <w:t>Hamida</w:t>
      </w:r>
      <w:proofErr w:type="spellEnd"/>
      <w:r w:rsidR="00E17BB4" w:rsidRPr="00093D88">
        <w:rPr>
          <w:b/>
          <w:bCs/>
          <w:szCs w:val="24"/>
        </w:rPr>
        <w:t xml:space="preserve">, </w:t>
      </w:r>
      <w:r w:rsidRPr="00093D88">
        <w:rPr>
          <w:bCs/>
          <w:szCs w:val="24"/>
        </w:rPr>
        <w:t xml:space="preserve">Secretária Municipal de Saúde de </w:t>
      </w:r>
      <w:proofErr w:type="gramStart"/>
      <w:r w:rsidRPr="00093D88">
        <w:rPr>
          <w:bCs/>
          <w:szCs w:val="24"/>
        </w:rPr>
        <w:t>Goianésia-GO</w:t>
      </w:r>
      <w:proofErr w:type="gramEnd"/>
      <w:r w:rsidRPr="00093D88">
        <w:rPr>
          <w:bCs/>
          <w:szCs w:val="24"/>
        </w:rPr>
        <w:t>/Representante Conselho Nacional de Secretarias Municipais de Saúde – CONASEMS</w:t>
      </w:r>
    </w:p>
    <w:p w:rsidR="00575CBA" w:rsidRPr="00093D88" w:rsidRDefault="00575CBA" w:rsidP="00221B87">
      <w:pPr>
        <w:tabs>
          <w:tab w:val="left" w:pos="1276"/>
        </w:tabs>
        <w:jc w:val="both"/>
        <w:rPr>
          <w:bCs/>
          <w:szCs w:val="24"/>
        </w:rPr>
      </w:pPr>
      <w:r w:rsidRPr="00093D88">
        <w:rPr>
          <w:bCs/>
          <w:i/>
          <w:szCs w:val="24"/>
        </w:rPr>
        <w:t>Coordenação:</w:t>
      </w:r>
      <w:r w:rsidRPr="00093D88">
        <w:rPr>
          <w:bCs/>
          <w:szCs w:val="24"/>
        </w:rPr>
        <w:t xml:space="preserve"> conselheiro</w:t>
      </w:r>
      <w:r w:rsidRPr="00093D88">
        <w:rPr>
          <w:b/>
          <w:bCs/>
          <w:szCs w:val="24"/>
        </w:rPr>
        <w:t xml:space="preserve"> Ronald Ferreira dos Santos</w:t>
      </w:r>
      <w:r w:rsidR="00E17BB4" w:rsidRPr="00093D88">
        <w:rPr>
          <w:b/>
          <w:bCs/>
          <w:szCs w:val="24"/>
        </w:rPr>
        <w:t xml:space="preserve">, </w:t>
      </w:r>
      <w:r w:rsidRPr="00093D88">
        <w:rPr>
          <w:bCs/>
          <w:szCs w:val="24"/>
        </w:rPr>
        <w:t xml:space="preserve">Presidente do </w:t>
      </w:r>
      <w:proofErr w:type="gramStart"/>
      <w:r w:rsidR="00E17BB4" w:rsidRPr="00093D88">
        <w:rPr>
          <w:bCs/>
          <w:szCs w:val="24"/>
        </w:rPr>
        <w:t>CNS</w:t>
      </w:r>
      <w:proofErr w:type="gramEnd"/>
      <w:r w:rsidR="00E17BB4" w:rsidRPr="00093D88">
        <w:rPr>
          <w:bCs/>
          <w:szCs w:val="24"/>
        </w:rPr>
        <w:t xml:space="preserve"> </w:t>
      </w:r>
    </w:p>
    <w:p w:rsidR="00575CBA" w:rsidRPr="00093D88" w:rsidRDefault="00575CBA" w:rsidP="00AE7611">
      <w:pPr>
        <w:jc w:val="both"/>
        <w:rPr>
          <w:b/>
          <w:bCs/>
          <w:szCs w:val="24"/>
        </w:rPr>
      </w:pPr>
      <w:r w:rsidRPr="00093D88">
        <w:rPr>
          <w:bCs/>
          <w:szCs w:val="24"/>
        </w:rPr>
        <w:t xml:space="preserve"> </w:t>
      </w:r>
      <w:r w:rsidR="00AE7611" w:rsidRPr="00093D88">
        <w:rPr>
          <w:bCs/>
          <w:szCs w:val="24"/>
        </w:rPr>
        <w:tab/>
      </w:r>
      <w:r w:rsidR="00E17BB4" w:rsidRPr="00093D88">
        <w:rPr>
          <w:b/>
          <w:bCs/>
          <w:szCs w:val="24"/>
        </w:rPr>
        <w:t>Deliberação:</w:t>
      </w:r>
      <w:r w:rsidR="00E17BB4" w:rsidRPr="00093D88">
        <w:rPr>
          <w:bCs/>
          <w:szCs w:val="24"/>
        </w:rPr>
        <w:t xml:space="preserve"> neste ponto de pauta, </w:t>
      </w:r>
      <w:r w:rsidR="00BC5103" w:rsidRPr="00093D88">
        <w:rPr>
          <w:bCs/>
          <w:szCs w:val="24"/>
        </w:rPr>
        <w:t>as deliberações foram as seguintes</w:t>
      </w:r>
      <w:r w:rsidR="00E17BB4" w:rsidRPr="00093D88">
        <w:rPr>
          <w:bCs/>
          <w:szCs w:val="24"/>
        </w:rPr>
        <w:t xml:space="preserve">: </w:t>
      </w:r>
      <w:r w:rsidR="00BF6A02" w:rsidRPr="00093D88">
        <w:rPr>
          <w:b/>
          <w:bCs/>
          <w:szCs w:val="24"/>
        </w:rPr>
        <w:t xml:space="preserve">1) </w:t>
      </w:r>
      <w:r w:rsidR="00BF6A02" w:rsidRPr="00093D88">
        <w:rPr>
          <w:bCs/>
          <w:szCs w:val="24"/>
        </w:rPr>
        <w:t xml:space="preserve">aprovadas as propostas da </w:t>
      </w:r>
      <w:r w:rsidRPr="00093D88">
        <w:rPr>
          <w:bCs/>
          <w:szCs w:val="24"/>
        </w:rPr>
        <w:t>CIVS</w:t>
      </w:r>
      <w:r w:rsidR="00BF6A02" w:rsidRPr="00093D88">
        <w:rPr>
          <w:bCs/>
          <w:szCs w:val="24"/>
        </w:rPr>
        <w:t xml:space="preserve">/CNS: </w:t>
      </w:r>
      <w:r w:rsidR="00BF6A02" w:rsidRPr="00093D88">
        <w:rPr>
          <w:b/>
          <w:bCs/>
          <w:szCs w:val="24"/>
        </w:rPr>
        <w:t>a)</w:t>
      </w:r>
      <w:r w:rsidR="00BF6A02" w:rsidRPr="00093D88">
        <w:rPr>
          <w:bCs/>
          <w:szCs w:val="24"/>
        </w:rPr>
        <w:t xml:space="preserve"> pautar o debate deste tema de forma </w:t>
      </w:r>
      <w:r w:rsidRPr="00093D88">
        <w:rPr>
          <w:bCs/>
          <w:szCs w:val="24"/>
        </w:rPr>
        <w:t>permanente nas comissões</w:t>
      </w:r>
      <w:r w:rsidR="002F5FB1" w:rsidRPr="00093D88">
        <w:rPr>
          <w:bCs/>
          <w:szCs w:val="24"/>
        </w:rPr>
        <w:t xml:space="preserve"> do CNS</w:t>
      </w:r>
      <w:r w:rsidRPr="00093D88">
        <w:rPr>
          <w:bCs/>
          <w:szCs w:val="24"/>
        </w:rPr>
        <w:t xml:space="preserve">; </w:t>
      </w:r>
      <w:r w:rsidR="00BF6A02" w:rsidRPr="00093D88">
        <w:rPr>
          <w:b/>
          <w:bCs/>
          <w:szCs w:val="24"/>
        </w:rPr>
        <w:t xml:space="preserve">b) </w:t>
      </w:r>
      <w:r w:rsidR="00BF6A02" w:rsidRPr="00093D88">
        <w:rPr>
          <w:bCs/>
          <w:szCs w:val="24"/>
        </w:rPr>
        <w:t>promover debate deste tema na 1ª CNVS;</w:t>
      </w:r>
      <w:r w:rsidR="00BF6A02" w:rsidRPr="00093D88">
        <w:rPr>
          <w:b/>
          <w:bCs/>
          <w:szCs w:val="24"/>
        </w:rPr>
        <w:t xml:space="preserve"> 2) </w:t>
      </w:r>
      <w:r w:rsidR="00E17BB4" w:rsidRPr="00093D88">
        <w:rPr>
          <w:bCs/>
          <w:szCs w:val="24"/>
        </w:rPr>
        <w:t>r</w:t>
      </w:r>
      <w:r w:rsidRPr="00093D88">
        <w:rPr>
          <w:bCs/>
          <w:szCs w:val="24"/>
        </w:rPr>
        <w:t xml:space="preserve">ecompor o GT </w:t>
      </w:r>
      <w:r w:rsidR="00E17BB4" w:rsidRPr="00093D88">
        <w:rPr>
          <w:bCs/>
          <w:szCs w:val="24"/>
        </w:rPr>
        <w:t xml:space="preserve">de Atenção Básica; </w:t>
      </w:r>
      <w:r w:rsidR="00BF6A02" w:rsidRPr="00093D88">
        <w:rPr>
          <w:b/>
          <w:bCs/>
          <w:szCs w:val="24"/>
        </w:rPr>
        <w:t>3</w:t>
      </w:r>
      <w:r w:rsidR="00BF6A02" w:rsidRPr="00093D88">
        <w:rPr>
          <w:bCs/>
          <w:szCs w:val="24"/>
        </w:rPr>
        <w:t>) re</w:t>
      </w:r>
      <w:r w:rsidRPr="00093D88">
        <w:rPr>
          <w:bCs/>
          <w:szCs w:val="24"/>
        </w:rPr>
        <w:t xml:space="preserve">meter ao GT </w:t>
      </w:r>
      <w:r w:rsidR="00BF6A02" w:rsidRPr="00093D88">
        <w:rPr>
          <w:bCs/>
          <w:szCs w:val="24"/>
        </w:rPr>
        <w:t xml:space="preserve">de atenção básica </w:t>
      </w:r>
      <w:r w:rsidRPr="00093D88">
        <w:rPr>
          <w:bCs/>
          <w:szCs w:val="24"/>
        </w:rPr>
        <w:t xml:space="preserve">a definição do desenho </w:t>
      </w:r>
      <w:r w:rsidR="0070112B" w:rsidRPr="00093D88">
        <w:rPr>
          <w:bCs/>
          <w:szCs w:val="24"/>
        </w:rPr>
        <w:t xml:space="preserve">(escopo de ação) </w:t>
      </w:r>
      <w:r w:rsidRPr="00093D88">
        <w:rPr>
          <w:bCs/>
          <w:szCs w:val="24"/>
        </w:rPr>
        <w:t>d</w:t>
      </w:r>
      <w:r w:rsidR="00E17BB4" w:rsidRPr="00093D88">
        <w:rPr>
          <w:bCs/>
          <w:szCs w:val="24"/>
        </w:rPr>
        <w:t>e</w:t>
      </w:r>
      <w:r w:rsidRPr="00093D88">
        <w:rPr>
          <w:bCs/>
          <w:szCs w:val="24"/>
        </w:rPr>
        <w:t xml:space="preserve"> C</w:t>
      </w:r>
      <w:r w:rsidR="00E17BB4" w:rsidRPr="00093D88">
        <w:rPr>
          <w:bCs/>
          <w:szCs w:val="24"/>
        </w:rPr>
        <w:t>âmara Técnica do CNS</w:t>
      </w:r>
      <w:r w:rsidR="0070112B" w:rsidRPr="00093D88">
        <w:rPr>
          <w:bCs/>
          <w:szCs w:val="24"/>
        </w:rPr>
        <w:t>; e</w:t>
      </w:r>
      <w:r w:rsidR="00E17BB4" w:rsidRPr="00093D88">
        <w:rPr>
          <w:bCs/>
          <w:szCs w:val="24"/>
        </w:rPr>
        <w:t xml:space="preserve"> </w:t>
      </w:r>
      <w:r w:rsidR="00A87121" w:rsidRPr="00093D88">
        <w:rPr>
          <w:b/>
          <w:bCs/>
          <w:szCs w:val="24"/>
        </w:rPr>
        <w:t xml:space="preserve">4) </w:t>
      </w:r>
      <w:r w:rsidRPr="00093D88">
        <w:rPr>
          <w:bCs/>
          <w:szCs w:val="24"/>
        </w:rPr>
        <w:t xml:space="preserve">realizar seminário </w:t>
      </w:r>
      <w:r w:rsidR="00E17BB4" w:rsidRPr="00093D88">
        <w:rPr>
          <w:bCs/>
          <w:szCs w:val="24"/>
        </w:rPr>
        <w:t xml:space="preserve">sobre atenção básica, </w:t>
      </w:r>
      <w:r w:rsidR="00CF62EB" w:rsidRPr="00093D88">
        <w:rPr>
          <w:bCs/>
          <w:szCs w:val="24"/>
        </w:rPr>
        <w:t xml:space="preserve">dia 9 de agosto de 2017 (às vésperas da 296ª RO), </w:t>
      </w:r>
      <w:r w:rsidR="00E17BB4" w:rsidRPr="00093D88">
        <w:rPr>
          <w:bCs/>
          <w:szCs w:val="24"/>
        </w:rPr>
        <w:t xml:space="preserve">no </w:t>
      </w:r>
      <w:r w:rsidRPr="00093D88">
        <w:rPr>
          <w:bCs/>
          <w:szCs w:val="24"/>
        </w:rPr>
        <w:t>Rio de Janeiro</w:t>
      </w:r>
      <w:r w:rsidR="0070112B" w:rsidRPr="00093D88">
        <w:rPr>
          <w:bCs/>
          <w:szCs w:val="24"/>
        </w:rPr>
        <w:t>.</w:t>
      </w:r>
      <w:r w:rsidR="00BF6A02" w:rsidRPr="00093D88">
        <w:rPr>
          <w:b/>
          <w:bCs/>
          <w:szCs w:val="24"/>
        </w:rPr>
        <w:t xml:space="preserve"> </w:t>
      </w:r>
    </w:p>
    <w:p w:rsidR="00A87121" w:rsidRPr="00093D88" w:rsidRDefault="00C12758" w:rsidP="00A87121">
      <w:pPr>
        <w:jc w:val="both"/>
        <w:rPr>
          <w:bCs/>
          <w:szCs w:val="24"/>
        </w:rPr>
      </w:pPr>
      <w:r w:rsidRPr="00093D88">
        <w:rPr>
          <w:bCs/>
          <w:szCs w:val="24"/>
        </w:rPr>
        <w:t xml:space="preserve">Além dessas deliberações, foram apresentadas as seguintes propostas a serem avaliadas pela Mesa Diretora do CNS </w:t>
      </w:r>
      <w:r w:rsidR="00AE7611" w:rsidRPr="00093D88">
        <w:rPr>
          <w:bCs/>
          <w:szCs w:val="24"/>
        </w:rPr>
        <w:t xml:space="preserve">quanto </w:t>
      </w:r>
      <w:r w:rsidRPr="00093D88">
        <w:rPr>
          <w:bCs/>
          <w:szCs w:val="24"/>
        </w:rPr>
        <w:t xml:space="preserve">à viabilidade: </w:t>
      </w:r>
      <w:r w:rsidR="00CF62EB" w:rsidRPr="00093D88">
        <w:rPr>
          <w:bCs/>
          <w:szCs w:val="24"/>
        </w:rPr>
        <w:t xml:space="preserve">construir proposta de </w:t>
      </w:r>
      <w:r w:rsidR="00575CBA" w:rsidRPr="00093D88">
        <w:rPr>
          <w:bCs/>
          <w:szCs w:val="24"/>
        </w:rPr>
        <w:t xml:space="preserve">consulta pública </w:t>
      </w:r>
      <w:r w:rsidR="00CF62EB" w:rsidRPr="00093D88">
        <w:rPr>
          <w:bCs/>
          <w:szCs w:val="24"/>
        </w:rPr>
        <w:t>sobre o processo de revis</w:t>
      </w:r>
      <w:r w:rsidRPr="00093D88">
        <w:rPr>
          <w:bCs/>
          <w:szCs w:val="24"/>
        </w:rPr>
        <w:t xml:space="preserve">ão </w:t>
      </w:r>
      <w:r w:rsidR="00CF62EB" w:rsidRPr="00093D88">
        <w:rPr>
          <w:bCs/>
          <w:szCs w:val="24"/>
        </w:rPr>
        <w:t>da Política Nacional de Atenção Básica</w:t>
      </w:r>
      <w:r w:rsidRPr="00093D88">
        <w:rPr>
          <w:bCs/>
          <w:szCs w:val="24"/>
        </w:rPr>
        <w:t xml:space="preserve">; </w:t>
      </w:r>
      <w:r w:rsidR="00BF6A02" w:rsidRPr="00093D88">
        <w:rPr>
          <w:bCs/>
          <w:szCs w:val="24"/>
        </w:rPr>
        <w:t xml:space="preserve">realizar oficina do GT, no dia 8 de agosto para ajudar na organização do seminário (CEBES, FIOCRUZ, ABRASCO podem contribuir nesse processo); indicar mais representantes dos dois segmentos – trabalhadores e gestores </w:t>
      </w:r>
      <w:r w:rsidRPr="00093D88">
        <w:rPr>
          <w:bCs/>
          <w:szCs w:val="24"/>
        </w:rPr>
        <w:t xml:space="preserve">para o GT, de modo que o Grupo seja composto por três </w:t>
      </w:r>
      <w:r w:rsidR="00BF6A02" w:rsidRPr="00093D88">
        <w:rPr>
          <w:bCs/>
          <w:szCs w:val="24"/>
        </w:rPr>
        <w:t xml:space="preserve">usuários, </w:t>
      </w:r>
      <w:r w:rsidRPr="00093D88">
        <w:rPr>
          <w:bCs/>
          <w:szCs w:val="24"/>
        </w:rPr>
        <w:t xml:space="preserve">três </w:t>
      </w:r>
      <w:r w:rsidR="00BF6A02" w:rsidRPr="00093D88">
        <w:rPr>
          <w:bCs/>
          <w:szCs w:val="24"/>
        </w:rPr>
        <w:t xml:space="preserve">gestores e </w:t>
      </w:r>
      <w:r w:rsidRPr="00093D88">
        <w:rPr>
          <w:bCs/>
          <w:szCs w:val="24"/>
        </w:rPr>
        <w:t xml:space="preserve">três </w:t>
      </w:r>
      <w:r w:rsidR="00BF6A02" w:rsidRPr="00093D88">
        <w:rPr>
          <w:bCs/>
          <w:szCs w:val="24"/>
        </w:rPr>
        <w:t>trabalhadores</w:t>
      </w:r>
      <w:r w:rsidR="00A87121" w:rsidRPr="00093D88">
        <w:rPr>
          <w:bCs/>
          <w:szCs w:val="24"/>
        </w:rPr>
        <w:t>; solicitar ao CONASS que estimule o debate do tema nas SES e CES, ao CONASEMS</w:t>
      </w:r>
      <w:proofErr w:type="gramStart"/>
      <w:r w:rsidR="00A87121" w:rsidRPr="00093D88">
        <w:rPr>
          <w:bCs/>
          <w:szCs w:val="24"/>
        </w:rPr>
        <w:t xml:space="preserve">  </w:t>
      </w:r>
      <w:proofErr w:type="gramEnd"/>
      <w:r w:rsidR="00A87121" w:rsidRPr="00093D88">
        <w:rPr>
          <w:bCs/>
          <w:szCs w:val="24"/>
        </w:rPr>
        <w:t xml:space="preserve">que estimule </w:t>
      </w:r>
      <w:r w:rsidR="00A87121" w:rsidRPr="00093D88">
        <w:rPr>
          <w:bCs/>
          <w:szCs w:val="24"/>
        </w:rPr>
        <w:lastRenderedPageBreak/>
        <w:t xml:space="preserve">debate nas SMS e CMS e MS que estimule o debate nos seus núcleos estaduais.  </w:t>
      </w:r>
    </w:p>
    <w:p w:rsidR="00A87121" w:rsidRPr="00093D88" w:rsidRDefault="00A87121" w:rsidP="00C12758">
      <w:pPr>
        <w:jc w:val="both"/>
        <w:rPr>
          <w:bCs/>
          <w:szCs w:val="24"/>
        </w:rPr>
      </w:pPr>
    </w:p>
    <w:p w:rsidR="00C12758" w:rsidRPr="00093D88" w:rsidRDefault="00C12758" w:rsidP="00C12758">
      <w:pPr>
        <w:jc w:val="both"/>
        <w:rPr>
          <w:bCs/>
          <w:szCs w:val="24"/>
        </w:rPr>
      </w:pPr>
    </w:p>
    <w:p w:rsidR="00511DC9" w:rsidRPr="00093D88" w:rsidRDefault="00511DC9" w:rsidP="00C12758">
      <w:pPr>
        <w:jc w:val="both"/>
        <w:rPr>
          <w:b/>
          <w:bCs/>
          <w:szCs w:val="24"/>
        </w:rPr>
      </w:pPr>
      <w:r w:rsidRPr="00093D88">
        <w:rPr>
          <w:b/>
          <w:bCs/>
          <w:szCs w:val="24"/>
        </w:rPr>
        <w:t>ITEM 9 – COMISSÃO INTERSETORIAL DE ALIMENTAÇÃO E NUTRIÇÃO – CIAN</w:t>
      </w:r>
      <w:r w:rsidR="00CF62EB" w:rsidRPr="00093D88">
        <w:rPr>
          <w:b/>
          <w:bCs/>
          <w:szCs w:val="24"/>
        </w:rPr>
        <w:t xml:space="preserve"> - </w:t>
      </w:r>
      <w:r w:rsidRPr="00093D88">
        <w:rPr>
          <w:b/>
          <w:bCs/>
          <w:szCs w:val="24"/>
        </w:rPr>
        <w:t>As Décadas e os Objetivos da Nutrição e Compromissos brasileiros</w:t>
      </w:r>
      <w:r w:rsidR="00CF62EB" w:rsidRPr="00093D88">
        <w:rPr>
          <w:b/>
          <w:bCs/>
          <w:szCs w:val="24"/>
        </w:rPr>
        <w:t xml:space="preserve">. </w:t>
      </w:r>
      <w:r w:rsidRPr="00093D88">
        <w:rPr>
          <w:b/>
          <w:bCs/>
          <w:szCs w:val="24"/>
        </w:rPr>
        <w:t>O Histórico da CIAN</w:t>
      </w:r>
      <w:r w:rsidR="00CF62EB" w:rsidRPr="00093D88">
        <w:rPr>
          <w:b/>
          <w:bCs/>
          <w:szCs w:val="24"/>
        </w:rPr>
        <w:t xml:space="preserve">. </w:t>
      </w:r>
      <w:r w:rsidRPr="00093D88">
        <w:rPr>
          <w:b/>
          <w:bCs/>
          <w:szCs w:val="24"/>
        </w:rPr>
        <w:t>Aliança pela Alimentação Saudável.</w:t>
      </w:r>
    </w:p>
    <w:p w:rsidR="00575CBA" w:rsidRPr="00093D88" w:rsidRDefault="00CF62EB" w:rsidP="00221B87">
      <w:pPr>
        <w:jc w:val="both"/>
        <w:rPr>
          <w:bCs/>
          <w:szCs w:val="24"/>
        </w:rPr>
      </w:pPr>
      <w:r w:rsidRPr="00093D88">
        <w:rPr>
          <w:bCs/>
          <w:i/>
          <w:szCs w:val="24"/>
        </w:rPr>
        <w:t>Apresentação:</w:t>
      </w:r>
      <w:r w:rsidRPr="00093D88">
        <w:rPr>
          <w:b/>
          <w:bCs/>
          <w:szCs w:val="24"/>
        </w:rPr>
        <w:t xml:space="preserve"> </w:t>
      </w:r>
      <w:r w:rsidR="00511DC9" w:rsidRPr="00093D88">
        <w:rPr>
          <w:b/>
          <w:bCs/>
          <w:szCs w:val="24"/>
        </w:rPr>
        <w:t>Michele Lessa de Oliveira</w:t>
      </w:r>
      <w:r w:rsidR="0007456D" w:rsidRPr="00093D88">
        <w:rPr>
          <w:b/>
          <w:bCs/>
          <w:szCs w:val="24"/>
        </w:rPr>
        <w:t xml:space="preserve">, </w:t>
      </w:r>
      <w:r w:rsidR="00511DC9" w:rsidRPr="00093D88">
        <w:rPr>
          <w:bCs/>
          <w:szCs w:val="24"/>
        </w:rPr>
        <w:t>Coordenadora-Geral de Alimentação e Nutrição – CGAN/DAB/SAS/MS</w:t>
      </w:r>
      <w:r w:rsidR="0007456D" w:rsidRPr="00093D88">
        <w:rPr>
          <w:bCs/>
          <w:szCs w:val="24"/>
        </w:rPr>
        <w:t xml:space="preserve">; </w:t>
      </w:r>
      <w:r w:rsidR="00575CBA" w:rsidRPr="00093D88">
        <w:rPr>
          <w:b/>
          <w:bCs/>
          <w:szCs w:val="24"/>
        </w:rPr>
        <w:t>Michele Lessa de Oliveira</w:t>
      </w:r>
      <w:r w:rsidR="00792A76" w:rsidRPr="00093D88">
        <w:rPr>
          <w:b/>
          <w:bCs/>
          <w:szCs w:val="24"/>
        </w:rPr>
        <w:t xml:space="preserve">, </w:t>
      </w:r>
      <w:r w:rsidR="00575CBA" w:rsidRPr="00093D88">
        <w:rPr>
          <w:bCs/>
          <w:szCs w:val="24"/>
        </w:rPr>
        <w:t xml:space="preserve">Coordenadora-Geral de Alimentação e Nutrição – CGAN/DAB/SAS/MS; conselheira </w:t>
      </w:r>
      <w:r w:rsidR="00575CBA" w:rsidRPr="00093D88">
        <w:rPr>
          <w:b/>
          <w:bCs/>
          <w:szCs w:val="24"/>
        </w:rPr>
        <w:t xml:space="preserve">Zaíra Tronco </w:t>
      </w:r>
      <w:proofErr w:type="spellStart"/>
      <w:r w:rsidR="00575CBA" w:rsidRPr="00093D88">
        <w:rPr>
          <w:b/>
          <w:bCs/>
          <w:szCs w:val="24"/>
        </w:rPr>
        <w:t>Salermo</w:t>
      </w:r>
      <w:proofErr w:type="spellEnd"/>
      <w:r w:rsidR="00575CBA" w:rsidRPr="00093D88">
        <w:rPr>
          <w:b/>
          <w:bCs/>
          <w:szCs w:val="24"/>
        </w:rPr>
        <w:t>;</w:t>
      </w:r>
      <w:proofErr w:type="gramStart"/>
      <w:r w:rsidR="00575CBA" w:rsidRPr="00093D88">
        <w:rPr>
          <w:b/>
          <w:bCs/>
          <w:szCs w:val="24"/>
        </w:rPr>
        <w:t xml:space="preserve"> </w:t>
      </w:r>
      <w:r w:rsidR="00575CBA" w:rsidRPr="00093D88">
        <w:rPr>
          <w:bCs/>
          <w:szCs w:val="24"/>
        </w:rPr>
        <w:t xml:space="preserve"> </w:t>
      </w:r>
      <w:proofErr w:type="gramEnd"/>
      <w:r w:rsidR="0007456D" w:rsidRPr="00093D88">
        <w:rPr>
          <w:bCs/>
          <w:szCs w:val="24"/>
        </w:rPr>
        <w:t xml:space="preserve">conselheira </w:t>
      </w:r>
      <w:proofErr w:type="spellStart"/>
      <w:r w:rsidR="0007456D" w:rsidRPr="00093D88">
        <w:rPr>
          <w:b/>
          <w:bCs/>
          <w:szCs w:val="24"/>
        </w:rPr>
        <w:t>Cleoneide</w:t>
      </w:r>
      <w:proofErr w:type="spellEnd"/>
      <w:r w:rsidR="0007456D" w:rsidRPr="00093D88">
        <w:rPr>
          <w:b/>
          <w:bCs/>
          <w:szCs w:val="24"/>
        </w:rPr>
        <w:t xml:space="preserve"> Paulo Oliveira Pinheiro</w:t>
      </w:r>
      <w:r w:rsidR="0007456D" w:rsidRPr="00093D88">
        <w:rPr>
          <w:bCs/>
          <w:szCs w:val="24"/>
        </w:rPr>
        <w:t>; e</w:t>
      </w:r>
      <w:r w:rsidR="0007456D" w:rsidRPr="00093D88">
        <w:rPr>
          <w:b/>
          <w:bCs/>
          <w:szCs w:val="24"/>
        </w:rPr>
        <w:t xml:space="preserve"> </w:t>
      </w:r>
      <w:r w:rsidR="0007456D" w:rsidRPr="00093D88">
        <w:rPr>
          <w:bCs/>
          <w:szCs w:val="24"/>
        </w:rPr>
        <w:t>conselheira</w:t>
      </w:r>
      <w:r w:rsidR="0007456D" w:rsidRPr="00093D88">
        <w:rPr>
          <w:b/>
          <w:bCs/>
          <w:szCs w:val="24"/>
        </w:rPr>
        <w:t xml:space="preserve"> Paula </w:t>
      </w:r>
      <w:proofErr w:type="spellStart"/>
      <w:r w:rsidR="0007456D" w:rsidRPr="00093D88">
        <w:rPr>
          <w:b/>
          <w:bCs/>
          <w:szCs w:val="24"/>
        </w:rPr>
        <w:t>Jhons</w:t>
      </w:r>
      <w:proofErr w:type="spellEnd"/>
    </w:p>
    <w:p w:rsidR="00575CBA" w:rsidRPr="00093D88" w:rsidRDefault="00575CBA" w:rsidP="00221B87">
      <w:pPr>
        <w:jc w:val="both"/>
        <w:rPr>
          <w:b/>
          <w:bCs/>
          <w:szCs w:val="24"/>
        </w:rPr>
      </w:pPr>
      <w:r w:rsidRPr="00093D88">
        <w:rPr>
          <w:bCs/>
          <w:i/>
          <w:szCs w:val="24"/>
        </w:rPr>
        <w:t>Coordenação:</w:t>
      </w:r>
      <w:r w:rsidRPr="00093D88">
        <w:rPr>
          <w:b/>
          <w:bCs/>
          <w:szCs w:val="24"/>
        </w:rPr>
        <w:t xml:space="preserve"> </w:t>
      </w:r>
      <w:r w:rsidR="0007456D" w:rsidRPr="00093D88">
        <w:rPr>
          <w:bCs/>
          <w:szCs w:val="24"/>
        </w:rPr>
        <w:t>conselheiro</w:t>
      </w:r>
      <w:r w:rsidR="0007456D" w:rsidRPr="00093D88">
        <w:rPr>
          <w:b/>
          <w:bCs/>
          <w:szCs w:val="24"/>
        </w:rPr>
        <w:t xml:space="preserve"> </w:t>
      </w:r>
      <w:r w:rsidRPr="00093D88">
        <w:rPr>
          <w:b/>
          <w:bCs/>
          <w:szCs w:val="24"/>
        </w:rPr>
        <w:t>Neilton Araújo de Oliveira</w:t>
      </w:r>
      <w:r w:rsidR="0007456D" w:rsidRPr="00093D88">
        <w:rPr>
          <w:b/>
          <w:bCs/>
          <w:szCs w:val="24"/>
        </w:rPr>
        <w:t xml:space="preserve">, </w:t>
      </w:r>
      <w:r w:rsidR="0007456D" w:rsidRPr="00093D88">
        <w:rPr>
          <w:bCs/>
          <w:szCs w:val="24"/>
        </w:rPr>
        <w:t xml:space="preserve">da Mesa Diretora do </w:t>
      </w:r>
      <w:proofErr w:type="gramStart"/>
      <w:r w:rsidR="0007456D" w:rsidRPr="00093D88">
        <w:rPr>
          <w:bCs/>
          <w:szCs w:val="24"/>
        </w:rPr>
        <w:t>CNS</w:t>
      </w:r>
      <w:proofErr w:type="gramEnd"/>
      <w:r w:rsidR="0007456D" w:rsidRPr="00093D88">
        <w:rPr>
          <w:bCs/>
          <w:szCs w:val="24"/>
        </w:rPr>
        <w:t xml:space="preserve"> </w:t>
      </w:r>
    </w:p>
    <w:p w:rsidR="00575CBA" w:rsidRPr="00093D88" w:rsidRDefault="00E55428" w:rsidP="00E55428">
      <w:pPr>
        <w:tabs>
          <w:tab w:val="left" w:pos="0"/>
        </w:tabs>
        <w:jc w:val="both"/>
        <w:rPr>
          <w:bCs/>
          <w:szCs w:val="24"/>
        </w:rPr>
      </w:pPr>
      <w:r w:rsidRPr="00093D88">
        <w:rPr>
          <w:b/>
          <w:bCs/>
          <w:szCs w:val="24"/>
        </w:rPr>
        <w:tab/>
      </w:r>
      <w:r w:rsidR="0007456D" w:rsidRPr="00093D88">
        <w:rPr>
          <w:b/>
          <w:bCs/>
          <w:szCs w:val="24"/>
        </w:rPr>
        <w:t>Deliberação</w:t>
      </w:r>
      <w:r w:rsidR="0007456D" w:rsidRPr="00093D88">
        <w:rPr>
          <w:bCs/>
          <w:szCs w:val="24"/>
        </w:rPr>
        <w:t>: neste ponto, o Plenário aprovou as seguintes propostas:</w:t>
      </w:r>
      <w:r w:rsidR="0007456D" w:rsidRPr="00093D88">
        <w:rPr>
          <w:b/>
          <w:bCs/>
          <w:szCs w:val="24"/>
        </w:rPr>
        <w:t xml:space="preserve"> 1) </w:t>
      </w:r>
      <w:r w:rsidR="0007456D" w:rsidRPr="00093D88">
        <w:rPr>
          <w:bCs/>
          <w:szCs w:val="24"/>
        </w:rPr>
        <w:t>l</w:t>
      </w:r>
      <w:r w:rsidR="00575CBA" w:rsidRPr="00093D88">
        <w:rPr>
          <w:bCs/>
          <w:szCs w:val="24"/>
        </w:rPr>
        <w:t xml:space="preserve">evar a recomendação </w:t>
      </w:r>
      <w:r w:rsidR="008B11CF" w:rsidRPr="00093D88">
        <w:rPr>
          <w:bCs/>
          <w:szCs w:val="24"/>
        </w:rPr>
        <w:t>do CNS</w:t>
      </w:r>
      <w:r w:rsidR="00792A76" w:rsidRPr="00093D88">
        <w:rPr>
          <w:bCs/>
          <w:szCs w:val="24"/>
        </w:rPr>
        <w:t xml:space="preserve"> sobre </w:t>
      </w:r>
      <w:r w:rsidR="00575CBA" w:rsidRPr="00093D88">
        <w:rPr>
          <w:bCs/>
          <w:szCs w:val="24"/>
        </w:rPr>
        <w:t xml:space="preserve">taxação </w:t>
      </w:r>
      <w:r w:rsidR="00792A76" w:rsidRPr="00093D88">
        <w:rPr>
          <w:bCs/>
          <w:szCs w:val="24"/>
        </w:rPr>
        <w:t xml:space="preserve">de </w:t>
      </w:r>
      <w:r w:rsidR="00792A76" w:rsidRPr="00093D88">
        <w:rPr>
          <w:szCs w:val="24"/>
          <w:lang w:eastAsia="pt-BR"/>
        </w:rPr>
        <w:t>refrigerantes e outras bebidas açucarada</w:t>
      </w:r>
      <w:r w:rsidR="00792A76" w:rsidRPr="00093D88">
        <w:rPr>
          <w:szCs w:val="24"/>
          <w:lang w:eastAsia="pt-BR"/>
        </w:rPr>
        <w:t xml:space="preserve">s, </w:t>
      </w:r>
      <w:r w:rsidR="00792A76" w:rsidRPr="00093D88">
        <w:rPr>
          <w:bCs/>
          <w:szCs w:val="24"/>
        </w:rPr>
        <w:t xml:space="preserve">aprovada na última reunião, </w:t>
      </w:r>
      <w:r w:rsidR="00575CBA" w:rsidRPr="00093D88">
        <w:rPr>
          <w:bCs/>
          <w:szCs w:val="24"/>
        </w:rPr>
        <w:t xml:space="preserve">à receita federal </w:t>
      </w:r>
      <w:r w:rsidR="0007456D" w:rsidRPr="00093D88">
        <w:rPr>
          <w:bCs/>
          <w:szCs w:val="24"/>
        </w:rPr>
        <w:t>(</w:t>
      </w:r>
      <w:r w:rsidR="00575CBA" w:rsidRPr="00093D88">
        <w:rPr>
          <w:bCs/>
          <w:szCs w:val="24"/>
        </w:rPr>
        <w:t>marcar data</w:t>
      </w:r>
      <w:r w:rsidR="0007456D" w:rsidRPr="00093D88">
        <w:rPr>
          <w:bCs/>
          <w:szCs w:val="24"/>
        </w:rPr>
        <w:t>);</w:t>
      </w:r>
      <w:r w:rsidR="0007456D" w:rsidRPr="00093D88">
        <w:rPr>
          <w:b/>
          <w:bCs/>
          <w:szCs w:val="24"/>
        </w:rPr>
        <w:t xml:space="preserve"> 2) </w:t>
      </w:r>
      <w:r w:rsidR="0007456D" w:rsidRPr="00093D88">
        <w:rPr>
          <w:bCs/>
          <w:szCs w:val="24"/>
        </w:rPr>
        <w:t>remeter os e</w:t>
      </w:r>
      <w:r w:rsidR="00575CBA" w:rsidRPr="00093D88">
        <w:rPr>
          <w:bCs/>
          <w:szCs w:val="24"/>
        </w:rPr>
        <w:t xml:space="preserve">ncaminhamentos </w:t>
      </w:r>
      <w:r w:rsidR="0007456D" w:rsidRPr="00093D88">
        <w:rPr>
          <w:bCs/>
          <w:szCs w:val="24"/>
        </w:rPr>
        <w:t>apresentados pelo</w:t>
      </w:r>
      <w:r w:rsidR="0007456D" w:rsidRPr="00093D88">
        <w:rPr>
          <w:b/>
          <w:bCs/>
          <w:szCs w:val="24"/>
        </w:rPr>
        <w:t xml:space="preserve"> </w:t>
      </w:r>
      <w:r w:rsidR="00575CBA" w:rsidRPr="00093D88">
        <w:rPr>
          <w:bCs/>
          <w:szCs w:val="24"/>
        </w:rPr>
        <w:t>conselheiro</w:t>
      </w:r>
      <w:r w:rsidR="00575CBA" w:rsidRPr="00093D88">
        <w:rPr>
          <w:b/>
          <w:bCs/>
          <w:szCs w:val="24"/>
        </w:rPr>
        <w:t xml:space="preserve"> Moysés </w:t>
      </w:r>
      <w:r w:rsidR="0007456D" w:rsidRPr="00093D88">
        <w:rPr>
          <w:b/>
          <w:bCs/>
          <w:szCs w:val="24"/>
        </w:rPr>
        <w:t xml:space="preserve">Toniolo </w:t>
      </w:r>
      <w:r w:rsidR="00575CBA" w:rsidRPr="00093D88">
        <w:rPr>
          <w:bCs/>
          <w:szCs w:val="24"/>
        </w:rPr>
        <w:t>à CIAN</w:t>
      </w:r>
      <w:r w:rsidR="0007456D" w:rsidRPr="00093D88">
        <w:rPr>
          <w:bCs/>
          <w:szCs w:val="24"/>
        </w:rPr>
        <w:t xml:space="preserve">/CNS para debate; </w:t>
      </w:r>
      <w:r w:rsidR="0007456D" w:rsidRPr="00093D88">
        <w:rPr>
          <w:b/>
          <w:bCs/>
          <w:szCs w:val="24"/>
        </w:rPr>
        <w:t xml:space="preserve">3) </w:t>
      </w:r>
      <w:r w:rsidR="0007456D" w:rsidRPr="00093D88">
        <w:rPr>
          <w:bCs/>
          <w:szCs w:val="24"/>
        </w:rPr>
        <w:t>e</w:t>
      </w:r>
      <w:r w:rsidR="00575CBA" w:rsidRPr="00093D88">
        <w:rPr>
          <w:bCs/>
          <w:szCs w:val="24"/>
        </w:rPr>
        <w:t xml:space="preserve">laborar recomendação para que haja compromisso de </w:t>
      </w:r>
      <w:proofErr w:type="gramStart"/>
      <w:r w:rsidR="00575CBA" w:rsidRPr="00093D88">
        <w:rPr>
          <w:bCs/>
          <w:szCs w:val="24"/>
        </w:rPr>
        <w:t>implementação</w:t>
      </w:r>
      <w:proofErr w:type="gramEnd"/>
      <w:r w:rsidR="00575CBA" w:rsidRPr="00093D88">
        <w:rPr>
          <w:bCs/>
          <w:szCs w:val="24"/>
        </w:rPr>
        <w:t xml:space="preserve"> do protocolo de doença celíaca</w:t>
      </w:r>
      <w:r w:rsidR="0007456D" w:rsidRPr="00093D88">
        <w:rPr>
          <w:bCs/>
          <w:szCs w:val="24"/>
        </w:rPr>
        <w:t xml:space="preserve">; </w:t>
      </w:r>
      <w:r w:rsidR="00792A76" w:rsidRPr="00093D88">
        <w:rPr>
          <w:bCs/>
          <w:szCs w:val="24"/>
        </w:rPr>
        <w:t>e</w:t>
      </w:r>
      <w:r w:rsidR="00792A76" w:rsidRPr="00093D88">
        <w:rPr>
          <w:b/>
          <w:bCs/>
          <w:szCs w:val="24"/>
        </w:rPr>
        <w:t xml:space="preserve"> </w:t>
      </w:r>
      <w:r w:rsidR="0007456D" w:rsidRPr="00093D88">
        <w:rPr>
          <w:b/>
          <w:bCs/>
          <w:szCs w:val="24"/>
        </w:rPr>
        <w:t xml:space="preserve">4) </w:t>
      </w:r>
      <w:r w:rsidR="003945CC" w:rsidRPr="00093D88">
        <w:rPr>
          <w:bCs/>
          <w:szCs w:val="24"/>
        </w:rPr>
        <w:t xml:space="preserve">solicitar aos </w:t>
      </w:r>
      <w:r w:rsidR="00575CBA" w:rsidRPr="00093D88">
        <w:rPr>
          <w:bCs/>
          <w:szCs w:val="24"/>
        </w:rPr>
        <w:t xml:space="preserve">conselheiros </w:t>
      </w:r>
      <w:r w:rsidR="003945CC" w:rsidRPr="00093D88">
        <w:rPr>
          <w:bCs/>
          <w:szCs w:val="24"/>
        </w:rPr>
        <w:t xml:space="preserve">que </w:t>
      </w:r>
      <w:r w:rsidR="00575CBA" w:rsidRPr="00093D88">
        <w:rPr>
          <w:bCs/>
          <w:szCs w:val="24"/>
        </w:rPr>
        <w:t>en</w:t>
      </w:r>
      <w:r w:rsidR="003945CC" w:rsidRPr="00093D88">
        <w:rPr>
          <w:bCs/>
          <w:szCs w:val="24"/>
        </w:rPr>
        <w:t xml:space="preserve">viem </w:t>
      </w:r>
      <w:r w:rsidR="00575CBA" w:rsidRPr="00093D88">
        <w:rPr>
          <w:bCs/>
          <w:szCs w:val="24"/>
        </w:rPr>
        <w:t>sugestões de temas para debate na CIAN</w:t>
      </w:r>
      <w:r w:rsidR="003945CC" w:rsidRPr="00093D88">
        <w:rPr>
          <w:bCs/>
          <w:szCs w:val="24"/>
        </w:rPr>
        <w:t xml:space="preserve">. </w:t>
      </w:r>
    </w:p>
    <w:p w:rsidR="00575CBA" w:rsidRPr="00093D88" w:rsidRDefault="00575CBA" w:rsidP="00221B87">
      <w:pPr>
        <w:jc w:val="both"/>
        <w:rPr>
          <w:b/>
          <w:bCs/>
          <w:szCs w:val="24"/>
        </w:rPr>
      </w:pPr>
    </w:p>
    <w:p w:rsidR="00575CBA" w:rsidRPr="00093D88" w:rsidRDefault="00575CBA" w:rsidP="00221B87">
      <w:pPr>
        <w:jc w:val="both"/>
        <w:rPr>
          <w:b/>
          <w:bCs/>
          <w:szCs w:val="24"/>
        </w:rPr>
      </w:pPr>
      <w:r w:rsidRPr="00093D88">
        <w:rPr>
          <w:b/>
          <w:bCs/>
          <w:szCs w:val="24"/>
        </w:rPr>
        <w:t xml:space="preserve">2ª </w:t>
      </w:r>
      <w:r w:rsidR="003945CC" w:rsidRPr="00093D88">
        <w:rPr>
          <w:b/>
          <w:bCs/>
          <w:szCs w:val="24"/>
        </w:rPr>
        <w:t xml:space="preserve">Conferência Nacional de Saúde da Mulher – 2ª </w:t>
      </w:r>
      <w:proofErr w:type="spellStart"/>
      <w:proofErr w:type="gramStart"/>
      <w:r w:rsidRPr="00093D88">
        <w:rPr>
          <w:b/>
          <w:bCs/>
          <w:szCs w:val="24"/>
        </w:rPr>
        <w:t>CNSMu</w:t>
      </w:r>
      <w:proofErr w:type="spellEnd"/>
      <w:proofErr w:type="gramEnd"/>
      <w:r w:rsidRPr="00093D88">
        <w:rPr>
          <w:b/>
          <w:bCs/>
          <w:szCs w:val="24"/>
        </w:rPr>
        <w:t xml:space="preserve"> </w:t>
      </w:r>
    </w:p>
    <w:p w:rsidR="00575CBA" w:rsidRPr="00093D88" w:rsidRDefault="00575CBA" w:rsidP="00221B87">
      <w:pPr>
        <w:jc w:val="both"/>
        <w:rPr>
          <w:b/>
          <w:bCs/>
          <w:szCs w:val="24"/>
        </w:rPr>
      </w:pPr>
      <w:r w:rsidRPr="00093D88">
        <w:rPr>
          <w:b/>
          <w:bCs/>
          <w:i/>
          <w:szCs w:val="24"/>
        </w:rPr>
        <w:t>Composiç</w:t>
      </w:r>
      <w:r w:rsidR="00284969" w:rsidRPr="00093D88">
        <w:rPr>
          <w:b/>
          <w:bCs/>
          <w:i/>
          <w:szCs w:val="24"/>
        </w:rPr>
        <w:t>ão da mesa</w:t>
      </w:r>
      <w:r w:rsidRPr="00093D88">
        <w:rPr>
          <w:b/>
          <w:bCs/>
          <w:i/>
          <w:szCs w:val="24"/>
        </w:rPr>
        <w:t>:</w:t>
      </w:r>
      <w:r w:rsidRPr="00093D88">
        <w:rPr>
          <w:b/>
          <w:bCs/>
          <w:szCs w:val="24"/>
        </w:rPr>
        <w:t xml:space="preserve"> </w:t>
      </w:r>
      <w:r w:rsidR="00284969" w:rsidRPr="00093D88">
        <w:rPr>
          <w:bCs/>
          <w:szCs w:val="24"/>
        </w:rPr>
        <w:t>conselheira</w:t>
      </w:r>
      <w:r w:rsidR="00284969" w:rsidRPr="00093D88">
        <w:rPr>
          <w:b/>
          <w:bCs/>
          <w:szCs w:val="24"/>
        </w:rPr>
        <w:t xml:space="preserve"> </w:t>
      </w:r>
      <w:r w:rsidRPr="00093D88">
        <w:rPr>
          <w:b/>
          <w:bCs/>
          <w:szCs w:val="24"/>
        </w:rPr>
        <w:t>Francisca Rego;</w:t>
      </w:r>
      <w:r w:rsidR="00284969" w:rsidRPr="00093D88">
        <w:rPr>
          <w:b/>
          <w:bCs/>
          <w:szCs w:val="24"/>
        </w:rPr>
        <w:t xml:space="preserve"> </w:t>
      </w:r>
      <w:r w:rsidR="00284969" w:rsidRPr="00093D88">
        <w:rPr>
          <w:bCs/>
          <w:szCs w:val="24"/>
        </w:rPr>
        <w:t>e conselheira</w:t>
      </w:r>
      <w:r w:rsidR="00284969" w:rsidRPr="00093D88">
        <w:rPr>
          <w:b/>
          <w:bCs/>
          <w:szCs w:val="24"/>
        </w:rPr>
        <w:t xml:space="preserve"> </w:t>
      </w:r>
      <w:r w:rsidRPr="00093D88">
        <w:rPr>
          <w:b/>
          <w:bCs/>
          <w:szCs w:val="24"/>
        </w:rPr>
        <w:t xml:space="preserve">Francisca </w:t>
      </w:r>
      <w:proofErr w:type="gramStart"/>
      <w:r w:rsidRPr="00093D88">
        <w:rPr>
          <w:b/>
          <w:bCs/>
          <w:szCs w:val="24"/>
        </w:rPr>
        <w:t>Valda</w:t>
      </w:r>
      <w:proofErr w:type="gramEnd"/>
      <w:r w:rsidRPr="00093D88">
        <w:rPr>
          <w:b/>
          <w:bCs/>
          <w:szCs w:val="24"/>
        </w:rPr>
        <w:t xml:space="preserve"> </w:t>
      </w:r>
    </w:p>
    <w:p w:rsidR="00575CBA" w:rsidRPr="00093D88" w:rsidRDefault="00284969" w:rsidP="00221B87">
      <w:pPr>
        <w:ind w:firstLine="708"/>
        <w:jc w:val="both"/>
        <w:rPr>
          <w:b/>
          <w:bCs/>
          <w:szCs w:val="24"/>
        </w:rPr>
      </w:pPr>
      <w:r w:rsidRPr="00093D88">
        <w:rPr>
          <w:b/>
          <w:bCs/>
          <w:szCs w:val="24"/>
        </w:rPr>
        <w:t xml:space="preserve">Deliberação: </w:t>
      </w:r>
      <w:r w:rsidR="00D35E83" w:rsidRPr="00093D88">
        <w:rPr>
          <w:bCs/>
          <w:szCs w:val="24"/>
        </w:rPr>
        <w:t>neste ponto, as deliberações foram as seguintes:</w:t>
      </w:r>
      <w:r w:rsidR="00D35E83" w:rsidRPr="00093D88">
        <w:rPr>
          <w:b/>
          <w:bCs/>
          <w:szCs w:val="24"/>
        </w:rPr>
        <w:t xml:space="preserve"> 1) </w:t>
      </w:r>
      <w:r w:rsidR="00D35E83" w:rsidRPr="00093D88">
        <w:rPr>
          <w:bCs/>
          <w:szCs w:val="24"/>
        </w:rPr>
        <w:t>aprovado,</w:t>
      </w:r>
      <w:r w:rsidR="00D35E83" w:rsidRPr="00093D88">
        <w:rPr>
          <w:b/>
          <w:bCs/>
          <w:szCs w:val="24"/>
        </w:rPr>
        <w:t xml:space="preserve"> </w:t>
      </w:r>
      <w:r w:rsidRPr="00093D88">
        <w:rPr>
          <w:bCs/>
          <w:szCs w:val="24"/>
        </w:rPr>
        <w:t xml:space="preserve">por unanimidade, o regulamento da 2ª </w:t>
      </w:r>
      <w:proofErr w:type="spellStart"/>
      <w:proofErr w:type="gramStart"/>
      <w:r w:rsidRPr="00093D88">
        <w:rPr>
          <w:bCs/>
          <w:szCs w:val="24"/>
        </w:rPr>
        <w:t>CNSMu</w:t>
      </w:r>
      <w:proofErr w:type="spellEnd"/>
      <w:proofErr w:type="gramEnd"/>
      <w:r w:rsidRPr="00093D88">
        <w:rPr>
          <w:bCs/>
          <w:szCs w:val="24"/>
        </w:rPr>
        <w:t>, com a única modificação sugerida na consulta pública (</w:t>
      </w:r>
      <w:r w:rsidR="00575CBA" w:rsidRPr="00093D88">
        <w:rPr>
          <w:bCs/>
          <w:szCs w:val="24"/>
        </w:rPr>
        <w:t>C</w:t>
      </w:r>
      <w:r w:rsidRPr="00093D88">
        <w:rPr>
          <w:bCs/>
          <w:szCs w:val="24"/>
        </w:rPr>
        <w:t>apítulo</w:t>
      </w:r>
      <w:r w:rsidR="00575CBA" w:rsidRPr="00093D88">
        <w:rPr>
          <w:bCs/>
          <w:szCs w:val="24"/>
        </w:rPr>
        <w:t xml:space="preserve"> IV, art. 6º, Inciso I </w:t>
      </w:r>
      <w:r w:rsidRPr="00093D88">
        <w:rPr>
          <w:bCs/>
          <w:szCs w:val="24"/>
        </w:rPr>
        <w:t>–</w:t>
      </w:r>
      <w:r w:rsidR="00575CBA" w:rsidRPr="00093D88">
        <w:rPr>
          <w:bCs/>
          <w:szCs w:val="24"/>
        </w:rPr>
        <w:t xml:space="preserve"> </w:t>
      </w:r>
      <w:r w:rsidRPr="00093D88">
        <w:rPr>
          <w:bCs/>
          <w:szCs w:val="24"/>
        </w:rPr>
        <w:t xml:space="preserve">inclusão do trecho </w:t>
      </w:r>
      <w:r w:rsidR="00575CBA" w:rsidRPr="00093D88">
        <w:rPr>
          <w:bCs/>
          <w:szCs w:val="24"/>
        </w:rPr>
        <w:t xml:space="preserve">“todas as formas de violência” e </w:t>
      </w:r>
      <w:r w:rsidRPr="00093D88">
        <w:rPr>
          <w:bCs/>
          <w:szCs w:val="24"/>
        </w:rPr>
        <w:t xml:space="preserve">exclusão de </w:t>
      </w:r>
      <w:r w:rsidR="00575CBA" w:rsidRPr="00093D88">
        <w:rPr>
          <w:bCs/>
          <w:szCs w:val="24"/>
        </w:rPr>
        <w:t>“por equidade nas remunerações e estrutura de poder”</w:t>
      </w:r>
      <w:r w:rsidRPr="00093D88">
        <w:rPr>
          <w:bCs/>
          <w:szCs w:val="24"/>
        </w:rPr>
        <w:t>)</w:t>
      </w:r>
      <w:r w:rsidR="00D35E83" w:rsidRPr="00093D88">
        <w:rPr>
          <w:bCs/>
          <w:szCs w:val="24"/>
        </w:rPr>
        <w:t xml:space="preserve">; </w:t>
      </w:r>
      <w:r w:rsidR="00D35E83" w:rsidRPr="00093D88">
        <w:rPr>
          <w:b/>
          <w:bCs/>
          <w:szCs w:val="24"/>
        </w:rPr>
        <w:t xml:space="preserve">2) </w:t>
      </w:r>
      <w:r w:rsidR="00D35E83" w:rsidRPr="00093D88">
        <w:rPr>
          <w:bCs/>
          <w:szCs w:val="24"/>
        </w:rPr>
        <w:t>aprovada, por maioria, com uma abstenção, a seguinte divisão das vagas destinadas aos delegados nacionais: das 52 vagas, reservar 9 vagas</w:t>
      </w:r>
      <w:r w:rsidR="00792A76" w:rsidRPr="00093D88">
        <w:rPr>
          <w:bCs/>
          <w:szCs w:val="24"/>
        </w:rPr>
        <w:t xml:space="preserve"> - </w:t>
      </w:r>
      <w:r w:rsidR="00D35E83" w:rsidRPr="00093D88">
        <w:rPr>
          <w:bCs/>
          <w:szCs w:val="24"/>
        </w:rPr>
        <w:t>5 para representações indígenas e quatro para integrantes da CISMU/CNS</w:t>
      </w:r>
      <w:r w:rsidR="00792A76" w:rsidRPr="00093D88">
        <w:rPr>
          <w:bCs/>
          <w:szCs w:val="24"/>
        </w:rPr>
        <w:t xml:space="preserve"> -</w:t>
      </w:r>
      <w:r w:rsidR="00D35E83" w:rsidRPr="00093D88">
        <w:rPr>
          <w:bCs/>
          <w:szCs w:val="24"/>
        </w:rPr>
        <w:t xml:space="preserve"> e dividir as 43 vagas restantes pelos três segmentos do CNS</w:t>
      </w:r>
      <w:r w:rsidR="00792A76" w:rsidRPr="00093D88">
        <w:rPr>
          <w:bCs/>
          <w:szCs w:val="24"/>
        </w:rPr>
        <w:t xml:space="preserve"> - </w:t>
      </w:r>
      <w:r w:rsidR="00D35E83" w:rsidRPr="00093D88">
        <w:rPr>
          <w:bCs/>
          <w:szCs w:val="24"/>
        </w:rPr>
        <w:t xml:space="preserve">21 para usuários; 11 para trabalhadores; e 11 para gestores/prestadores de serviço; </w:t>
      </w:r>
      <w:r w:rsidR="00D35E83" w:rsidRPr="00093D88">
        <w:rPr>
          <w:b/>
          <w:bCs/>
          <w:szCs w:val="24"/>
        </w:rPr>
        <w:t>3)</w:t>
      </w:r>
      <w:r w:rsidR="00D35E83" w:rsidRPr="00093D88">
        <w:rPr>
          <w:bCs/>
          <w:szCs w:val="24"/>
        </w:rPr>
        <w:t xml:space="preserve"> remeter à coordenação dos Fóruns de Segmentos dos Usuários e dos Trabalhadores da Saúde o envio dos nomes dos delegados nacionais da 2ª </w:t>
      </w:r>
      <w:proofErr w:type="spellStart"/>
      <w:r w:rsidR="00D35E83" w:rsidRPr="00093D88">
        <w:rPr>
          <w:bCs/>
          <w:szCs w:val="24"/>
        </w:rPr>
        <w:t>CNSMu</w:t>
      </w:r>
      <w:proofErr w:type="spellEnd"/>
      <w:r w:rsidR="00D35E83" w:rsidRPr="00093D88">
        <w:rPr>
          <w:bCs/>
          <w:szCs w:val="24"/>
        </w:rPr>
        <w:t xml:space="preserve"> à assessoria técnica da 2ª </w:t>
      </w:r>
      <w:proofErr w:type="spellStart"/>
      <w:r w:rsidR="00D35E83" w:rsidRPr="00093D88">
        <w:rPr>
          <w:bCs/>
          <w:szCs w:val="24"/>
        </w:rPr>
        <w:t>CNSMu</w:t>
      </w:r>
      <w:proofErr w:type="spellEnd"/>
      <w:r w:rsidR="00D35E83" w:rsidRPr="00093D88">
        <w:rPr>
          <w:bCs/>
          <w:szCs w:val="24"/>
        </w:rPr>
        <w:t xml:space="preserve"> até o dia 12 de julho; </w:t>
      </w:r>
      <w:r w:rsidR="00D35E83" w:rsidRPr="00093D88">
        <w:rPr>
          <w:b/>
          <w:bCs/>
          <w:szCs w:val="24"/>
        </w:rPr>
        <w:t xml:space="preserve">4) </w:t>
      </w:r>
      <w:r w:rsidR="00D35E83" w:rsidRPr="00093D88">
        <w:rPr>
          <w:bCs/>
          <w:szCs w:val="24"/>
        </w:rPr>
        <w:t>defini</w:t>
      </w:r>
      <w:r w:rsidR="00792A76" w:rsidRPr="00093D88">
        <w:rPr>
          <w:bCs/>
          <w:szCs w:val="24"/>
        </w:rPr>
        <w:t xml:space="preserve">r </w:t>
      </w:r>
      <w:r w:rsidR="00D35E83" w:rsidRPr="00093D88">
        <w:rPr>
          <w:bCs/>
          <w:szCs w:val="24"/>
        </w:rPr>
        <w:t>que</w:t>
      </w:r>
      <w:r w:rsidR="00D35E83" w:rsidRPr="00093D88">
        <w:rPr>
          <w:b/>
          <w:bCs/>
          <w:szCs w:val="24"/>
        </w:rPr>
        <w:t xml:space="preserve"> </w:t>
      </w:r>
      <w:r w:rsidR="00D35E83" w:rsidRPr="00093D88">
        <w:rPr>
          <w:bCs/>
          <w:szCs w:val="24"/>
        </w:rPr>
        <w:t xml:space="preserve">os conselheiros nacionais de saúde que participarão da Conferência (dois por </w:t>
      </w:r>
      <w:r w:rsidR="00882FDF" w:rsidRPr="00093D88">
        <w:rPr>
          <w:bCs/>
          <w:szCs w:val="24"/>
        </w:rPr>
        <w:t>composição</w:t>
      </w:r>
      <w:r w:rsidR="00D35E83" w:rsidRPr="00093D88">
        <w:rPr>
          <w:bCs/>
          <w:szCs w:val="24"/>
        </w:rPr>
        <w:t xml:space="preserve">)  também deverão entregar o </w:t>
      </w:r>
      <w:r w:rsidR="00575CBA" w:rsidRPr="00093D88">
        <w:rPr>
          <w:bCs/>
          <w:szCs w:val="24"/>
        </w:rPr>
        <w:t>plano de v</w:t>
      </w:r>
      <w:r w:rsidR="00D35E83" w:rsidRPr="00093D88">
        <w:rPr>
          <w:bCs/>
          <w:szCs w:val="24"/>
        </w:rPr>
        <w:t>o</w:t>
      </w:r>
      <w:r w:rsidR="00575CBA" w:rsidRPr="00093D88">
        <w:rPr>
          <w:bCs/>
          <w:szCs w:val="24"/>
        </w:rPr>
        <w:t xml:space="preserve">o até o dia 12 de julho </w:t>
      </w:r>
      <w:r w:rsidR="00D35E83" w:rsidRPr="00093D88">
        <w:rPr>
          <w:bCs/>
          <w:szCs w:val="24"/>
        </w:rPr>
        <w:t xml:space="preserve">de 2017; </w:t>
      </w:r>
      <w:r w:rsidR="00792A76" w:rsidRPr="00093D88">
        <w:rPr>
          <w:bCs/>
          <w:szCs w:val="24"/>
        </w:rPr>
        <w:t xml:space="preserve">e </w:t>
      </w:r>
      <w:r w:rsidR="00D35E83" w:rsidRPr="00093D88">
        <w:rPr>
          <w:b/>
          <w:bCs/>
          <w:szCs w:val="24"/>
        </w:rPr>
        <w:t xml:space="preserve">5) </w:t>
      </w:r>
      <w:r w:rsidR="00D35E83" w:rsidRPr="00093D88">
        <w:rPr>
          <w:bCs/>
          <w:szCs w:val="24"/>
        </w:rPr>
        <w:t xml:space="preserve">aprovada, por unanimidade, com os adendos feitos em Plenário, a lista de entidades convidadas para a 2ª </w:t>
      </w:r>
      <w:proofErr w:type="spellStart"/>
      <w:r w:rsidR="00D35E83" w:rsidRPr="00093D88">
        <w:rPr>
          <w:bCs/>
          <w:szCs w:val="24"/>
        </w:rPr>
        <w:t>CNSMu</w:t>
      </w:r>
      <w:proofErr w:type="spellEnd"/>
      <w:r w:rsidR="00D35E83" w:rsidRPr="00093D88">
        <w:rPr>
          <w:bCs/>
          <w:szCs w:val="24"/>
        </w:rPr>
        <w:t xml:space="preserve"> (a </w:t>
      </w:r>
      <w:r w:rsidR="00575CBA" w:rsidRPr="00093D88">
        <w:rPr>
          <w:bCs/>
          <w:szCs w:val="24"/>
        </w:rPr>
        <w:t xml:space="preserve">Comissão </w:t>
      </w:r>
      <w:r w:rsidR="00D35E83" w:rsidRPr="00093D88">
        <w:rPr>
          <w:bCs/>
          <w:szCs w:val="24"/>
        </w:rPr>
        <w:t xml:space="preserve">Organizadora </w:t>
      </w:r>
      <w:r w:rsidR="00575CBA" w:rsidRPr="00093D88">
        <w:rPr>
          <w:bCs/>
          <w:szCs w:val="24"/>
        </w:rPr>
        <w:t>se reunirá e será feito contato para fechar as entidades</w:t>
      </w:r>
      <w:r w:rsidR="00D35E83" w:rsidRPr="00093D88">
        <w:rPr>
          <w:bCs/>
          <w:szCs w:val="24"/>
        </w:rPr>
        <w:t>).</w:t>
      </w:r>
      <w:r w:rsidR="00D35E83" w:rsidRPr="00093D88">
        <w:rPr>
          <w:b/>
          <w:bCs/>
          <w:szCs w:val="24"/>
        </w:rPr>
        <w:t xml:space="preserve"> </w:t>
      </w:r>
    </w:p>
    <w:p w:rsidR="00511DC9" w:rsidRPr="00093D88" w:rsidRDefault="00511DC9" w:rsidP="00221B87">
      <w:pPr>
        <w:tabs>
          <w:tab w:val="left" w:pos="1134"/>
        </w:tabs>
        <w:jc w:val="both"/>
        <w:rPr>
          <w:bCs/>
          <w:szCs w:val="24"/>
        </w:rPr>
      </w:pPr>
    </w:p>
    <w:p w:rsidR="00454E59" w:rsidRPr="00093D88" w:rsidRDefault="00454E59" w:rsidP="00221B87">
      <w:pPr>
        <w:suppressAutoHyphens w:val="0"/>
        <w:autoSpaceDE w:val="0"/>
        <w:jc w:val="both"/>
        <w:rPr>
          <w:b/>
          <w:bCs/>
          <w:szCs w:val="24"/>
        </w:rPr>
      </w:pPr>
    </w:p>
    <w:p w:rsidR="00575CBA" w:rsidRPr="00093D88" w:rsidRDefault="00575CBA" w:rsidP="00221B87">
      <w:pPr>
        <w:suppressAutoHyphens w:val="0"/>
        <w:autoSpaceDE w:val="0"/>
        <w:jc w:val="both"/>
        <w:rPr>
          <w:b/>
          <w:bCs/>
          <w:szCs w:val="24"/>
        </w:rPr>
      </w:pPr>
      <w:r w:rsidRPr="00093D88">
        <w:rPr>
          <w:b/>
          <w:bCs/>
          <w:szCs w:val="24"/>
        </w:rPr>
        <w:t>ITEM 10 – 1ª CONFERÊNCIA NACIONAL DE VIGILÂNCIA EM SAÚDE</w:t>
      </w:r>
    </w:p>
    <w:p w:rsidR="00575CBA" w:rsidRPr="00093D88" w:rsidRDefault="00575CBA" w:rsidP="00221B87">
      <w:pPr>
        <w:tabs>
          <w:tab w:val="left" w:pos="1276"/>
        </w:tabs>
        <w:jc w:val="both"/>
        <w:rPr>
          <w:bCs/>
          <w:szCs w:val="24"/>
        </w:rPr>
      </w:pPr>
      <w:r w:rsidRPr="00093D88">
        <w:rPr>
          <w:bCs/>
          <w:i/>
          <w:szCs w:val="24"/>
        </w:rPr>
        <w:t>Coordenação:</w:t>
      </w:r>
      <w:r w:rsidRPr="00093D88">
        <w:rPr>
          <w:b/>
          <w:bCs/>
          <w:szCs w:val="24"/>
        </w:rPr>
        <w:t xml:space="preserve"> </w:t>
      </w:r>
      <w:r w:rsidR="00B4390D" w:rsidRPr="00093D88">
        <w:rPr>
          <w:bCs/>
          <w:szCs w:val="24"/>
        </w:rPr>
        <w:t>conselheiro</w:t>
      </w:r>
      <w:r w:rsidR="00B4390D" w:rsidRPr="00093D88">
        <w:rPr>
          <w:b/>
          <w:bCs/>
          <w:szCs w:val="24"/>
        </w:rPr>
        <w:t xml:space="preserve"> </w:t>
      </w:r>
      <w:r w:rsidRPr="00093D88">
        <w:rPr>
          <w:b/>
          <w:bCs/>
          <w:szCs w:val="24"/>
        </w:rPr>
        <w:t xml:space="preserve">Geordeci </w:t>
      </w:r>
      <w:r w:rsidR="00B4390D" w:rsidRPr="00093D88">
        <w:rPr>
          <w:b/>
          <w:bCs/>
          <w:szCs w:val="24"/>
        </w:rPr>
        <w:t xml:space="preserve">Menezes de Souza, </w:t>
      </w:r>
      <w:r w:rsidR="00B4390D" w:rsidRPr="00093D88">
        <w:rPr>
          <w:bCs/>
          <w:szCs w:val="24"/>
        </w:rPr>
        <w:t>da</w:t>
      </w:r>
      <w:r w:rsidR="00B4390D" w:rsidRPr="00093D88">
        <w:rPr>
          <w:b/>
          <w:bCs/>
          <w:szCs w:val="24"/>
        </w:rPr>
        <w:t xml:space="preserve"> </w:t>
      </w:r>
      <w:r w:rsidR="00B4390D" w:rsidRPr="00093D88">
        <w:rPr>
          <w:bCs/>
          <w:szCs w:val="24"/>
        </w:rPr>
        <w:t xml:space="preserve">Mesa Diretora do </w:t>
      </w:r>
      <w:proofErr w:type="gramStart"/>
      <w:r w:rsidR="00B4390D" w:rsidRPr="00093D88">
        <w:rPr>
          <w:bCs/>
          <w:szCs w:val="24"/>
        </w:rPr>
        <w:t>CNS</w:t>
      </w:r>
      <w:proofErr w:type="gramEnd"/>
    </w:p>
    <w:p w:rsidR="00575CBA" w:rsidRPr="00093D88" w:rsidRDefault="00575CBA" w:rsidP="00221B87">
      <w:pPr>
        <w:jc w:val="both"/>
        <w:rPr>
          <w:b/>
          <w:szCs w:val="24"/>
        </w:rPr>
      </w:pPr>
      <w:r w:rsidRPr="00093D88">
        <w:rPr>
          <w:i/>
          <w:szCs w:val="24"/>
        </w:rPr>
        <w:t>Apresentação:</w:t>
      </w:r>
      <w:r w:rsidRPr="00093D88">
        <w:rPr>
          <w:b/>
          <w:szCs w:val="24"/>
        </w:rPr>
        <w:t xml:space="preserve"> </w:t>
      </w:r>
      <w:r w:rsidR="00B4390D" w:rsidRPr="00093D88">
        <w:rPr>
          <w:szCs w:val="24"/>
        </w:rPr>
        <w:t>conselheiro</w:t>
      </w:r>
      <w:r w:rsidR="00B4390D" w:rsidRPr="00093D88">
        <w:rPr>
          <w:b/>
          <w:szCs w:val="24"/>
        </w:rPr>
        <w:t xml:space="preserve"> </w:t>
      </w:r>
      <w:r w:rsidRPr="00093D88">
        <w:rPr>
          <w:b/>
          <w:szCs w:val="24"/>
        </w:rPr>
        <w:t>Ronald</w:t>
      </w:r>
      <w:r w:rsidR="00B4390D" w:rsidRPr="00093D88">
        <w:rPr>
          <w:b/>
          <w:szCs w:val="24"/>
        </w:rPr>
        <w:t xml:space="preserve"> Ferreira dos Santos, </w:t>
      </w:r>
      <w:r w:rsidR="00B4390D" w:rsidRPr="00093D88">
        <w:rPr>
          <w:szCs w:val="24"/>
        </w:rPr>
        <w:t xml:space="preserve">Presidente do </w:t>
      </w:r>
      <w:proofErr w:type="gramStart"/>
      <w:r w:rsidR="00B4390D" w:rsidRPr="00093D88">
        <w:rPr>
          <w:szCs w:val="24"/>
        </w:rPr>
        <w:t>CNS</w:t>
      </w:r>
      <w:proofErr w:type="gramEnd"/>
      <w:r w:rsidR="00B4390D" w:rsidRPr="00093D88">
        <w:rPr>
          <w:szCs w:val="24"/>
        </w:rPr>
        <w:t xml:space="preserve"> </w:t>
      </w:r>
      <w:r w:rsidRPr="00093D88">
        <w:rPr>
          <w:b/>
          <w:szCs w:val="24"/>
        </w:rPr>
        <w:t xml:space="preserve"> </w:t>
      </w:r>
    </w:p>
    <w:p w:rsidR="00575CBA" w:rsidRPr="00093D88" w:rsidRDefault="00B4390D" w:rsidP="00221B87">
      <w:pPr>
        <w:ind w:firstLine="708"/>
        <w:jc w:val="both"/>
        <w:rPr>
          <w:bCs/>
          <w:szCs w:val="24"/>
        </w:rPr>
      </w:pPr>
      <w:r w:rsidRPr="00093D88">
        <w:rPr>
          <w:b/>
          <w:bCs/>
          <w:szCs w:val="24"/>
        </w:rPr>
        <w:lastRenderedPageBreak/>
        <w:t xml:space="preserve">Deliberação: </w:t>
      </w:r>
      <w:r w:rsidRPr="00093D88">
        <w:rPr>
          <w:bCs/>
          <w:szCs w:val="24"/>
        </w:rPr>
        <w:t xml:space="preserve">o Plenário aprovou, por unanimidade, a minuta </w:t>
      </w:r>
      <w:r w:rsidR="00575CBA" w:rsidRPr="00093D88">
        <w:rPr>
          <w:bCs/>
          <w:szCs w:val="24"/>
        </w:rPr>
        <w:t xml:space="preserve">de regulamento da </w:t>
      </w:r>
      <w:r w:rsidRPr="00093D88">
        <w:rPr>
          <w:bCs/>
          <w:szCs w:val="24"/>
        </w:rPr>
        <w:t xml:space="preserve">1ª CNVS. O documento será submetido à </w:t>
      </w:r>
      <w:r w:rsidR="00575CBA" w:rsidRPr="00093D88">
        <w:rPr>
          <w:bCs/>
          <w:szCs w:val="24"/>
        </w:rPr>
        <w:t xml:space="preserve">consulta pública virtual por 30 dias.  </w:t>
      </w:r>
    </w:p>
    <w:p w:rsidR="00575CBA" w:rsidRPr="00093D88" w:rsidRDefault="00575CBA" w:rsidP="00221B87">
      <w:pPr>
        <w:jc w:val="both"/>
        <w:rPr>
          <w:bCs/>
          <w:szCs w:val="24"/>
        </w:rPr>
      </w:pPr>
    </w:p>
    <w:p w:rsidR="00511DC9" w:rsidRPr="00093D88" w:rsidRDefault="00511DC9" w:rsidP="00221B87">
      <w:pPr>
        <w:jc w:val="both"/>
        <w:rPr>
          <w:b/>
          <w:szCs w:val="24"/>
        </w:rPr>
      </w:pPr>
    </w:p>
    <w:p w:rsidR="00511DC9" w:rsidRPr="00093D88" w:rsidRDefault="00511DC9" w:rsidP="00221B87">
      <w:pPr>
        <w:jc w:val="both"/>
        <w:rPr>
          <w:bCs/>
          <w:szCs w:val="24"/>
        </w:rPr>
      </w:pPr>
      <w:r w:rsidRPr="00093D88">
        <w:rPr>
          <w:b/>
          <w:bCs/>
          <w:szCs w:val="24"/>
        </w:rPr>
        <w:t>ITEM 11 – COMISSÕES INTERSETORIAIS DO CNS</w:t>
      </w:r>
    </w:p>
    <w:p w:rsidR="00B4390D" w:rsidRPr="00093D88" w:rsidRDefault="00511DC9" w:rsidP="00221B87">
      <w:pPr>
        <w:tabs>
          <w:tab w:val="left" w:pos="1276"/>
          <w:tab w:val="left" w:pos="3927"/>
        </w:tabs>
        <w:jc w:val="both"/>
        <w:rPr>
          <w:b/>
          <w:bCs/>
          <w:szCs w:val="24"/>
        </w:rPr>
      </w:pPr>
      <w:r w:rsidRPr="00093D88">
        <w:rPr>
          <w:bCs/>
          <w:i/>
          <w:szCs w:val="24"/>
        </w:rPr>
        <w:t>Coordenação:</w:t>
      </w:r>
      <w:r w:rsidRPr="00093D88">
        <w:rPr>
          <w:b/>
          <w:bCs/>
          <w:szCs w:val="24"/>
        </w:rPr>
        <w:t xml:space="preserve"> </w:t>
      </w:r>
      <w:r w:rsidR="00B4390D" w:rsidRPr="00093D88">
        <w:rPr>
          <w:bCs/>
          <w:szCs w:val="24"/>
        </w:rPr>
        <w:t>conselheiro</w:t>
      </w:r>
      <w:r w:rsidR="00B4390D" w:rsidRPr="00093D88">
        <w:rPr>
          <w:b/>
          <w:bCs/>
          <w:szCs w:val="24"/>
        </w:rPr>
        <w:t xml:space="preserve"> </w:t>
      </w:r>
      <w:r w:rsidRPr="00093D88">
        <w:rPr>
          <w:b/>
          <w:bCs/>
          <w:szCs w:val="24"/>
        </w:rPr>
        <w:t>Geordeci Menezes de Souza</w:t>
      </w:r>
      <w:r w:rsidR="00B4390D" w:rsidRPr="00093D88">
        <w:rPr>
          <w:b/>
          <w:bCs/>
          <w:szCs w:val="24"/>
        </w:rPr>
        <w:t xml:space="preserve">, </w:t>
      </w:r>
      <w:r w:rsidR="00B4390D" w:rsidRPr="00093D88">
        <w:rPr>
          <w:bCs/>
          <w:szCs w:val="24"/>
        </w:rPr>
        <w:t xml:space="preserve">da Mesa Diretora do </w:t>
      </w:r>
      <w:proofErr w:type="gramStart"/>
      <w:r w:rsidR="00B4390D" w:rsidRPr="00093D88">
        <w:rPr>
          <w:bCs/>
          <w:szCs w:val="24"/>
        </w:rPr>
        <w:t>CNS</w:t>
      </w:r>
      <w:proofErr w:type="gramEnd"/>
    </w:p>
    <w:p w:rsidR="00511DC9" w:rsidRPr="00093D88" w:rsidRDefault="00511DC9" w:rsidP="00221B87">
      <w:pPr>
        <w:jc w:val="both"/>
        <w:rPr>
          <w:bCs/>
          <w:szCs w:val="24"/>
        </w:rPr>
      </w:pPr>
    </w:p>
    <w:p w:rsidR="00575CBA" w:rsidRPr="00093D88" w:rsidRDefault="00B4390D" w:rsidP="00221B87">
      <w:pPr>
        <w:jc w:val="both"/>
        <w:rPr>
          <w:b/>
          <w:szCs w:val="24"/>
        </w:rPr>
      </w:pPr>
      <w:proofErr w:type="gramStart"/>
      <w:r w:rsidRPr="00093D88">
        <w:rPr>
          <w:b/>
          <w:szCs w:val="24"/>
        </w:rPr>
        <w:t>1</w:t>
      </w:r>
      <w:proofErr w:type="gramEnd"/>
      <w:r w:rsidRPr="00093D88">
        <w:rPr>
          <w:b/>
          <w:szCs w:val="24"/>
        </w:rPr>
        <w:t>)</w:t>
      </w:r>
      <w:r w:rsidRPr="00093D88">
        <w:rPr>
          <w:szCs w:val="24"/>
        </w:rPr>
        <w:t xml:space="preserve"> </w:t>
      </w:r>
      <w:r w:rsidR="00575CBA" w:rsidRPr="00093D88">
        <w:rPr>
          <w:b/>
          <w:szCs w:val="24"/>
        </w:rPr>
        <w:t>Informes da Comissão Intersetorial de Educação Permanente para o Controle Social no SUS – CIEPCSS</w:t>
      </w:r>
      <w:r w:rsidRPr="00093D88">
        <w:rPr>
          <w:b/>
          <w:szCs w:val="24"/>
        </w:rPr>
        <w:t>/CNS</w:t>
      </w:r>
    </w:p>
    <w:p w:rsidR="00575CBA" w:rsidRPr="00093D88" w:rsidRDefault="00B4390D" w:rsidP="00221B87">
      <w:pPr>
        <w:tabs>
          <w:tab w:val="left" w:pos="1276"/>
        </w:tabs>
        <w:jc w:val="both"/>
        <w:rPr>
          <w:szCs w:val="24"/>
        </w:rPr>
      </w:pPr>
      <w:r w:rsidRPr="00093D88">
        <w:rPr>
          <w:i/>
          <w:szCs w:val="24"/>
        </w:rPr>
        <w:t>Apresentação:</w:t>
      </w:r>
      <w:r w:rsidRPr="00093D88">
        <w:rPr>
          <w:szCs w:val="24"/>
        </w:rPr>
        <w:t xml:space="preserve"> conselheira </w:t>
      </w:r>
      <w:r w:rsidR="00575CBA" w:rsidRPr="00093D88">
        <w:rPr>
          <w:b/>
          <w:szCs w:val="24"/>
        </w:rPr>
        <w:t xml:space="preserve">Maria das </w:t>
      </w:r>
      <w:r w:rsidRPr="00093D88">
        <w:rPr>
          <w:b/>
          <w:szCs w:val="24"/>
        </w:rPr>
        <w:t xml:space="preserve">Graças </w:t>
      </w:r>
      <w:proofErr w:type="spellStart"/>
      <w:r w:rsidRPr="00093D88">
        <w:rPr>
          <w:b/>
          <w:szCs w:val="24"/>
        </w:rPr>
        <w:t>Gervásio</w:t>
      </w:r>
      <w:proofErr w:type="spellEnd"/>
    </w:p>
    <w:p w:rsidR="00B4390D" w:rsidRPr="00093D88" w:rsidRDefault="00B4390D" w:rsidP="00221B87">
      <w:pPr>
        <w:tabs>
          <w:tab w:val="left" w:pos="284"/>
        </w:tabs>
        <w:jc w:val="both"/>
        <w:rPr>
          <w:szCs w:val="24"/>
          <w:u w:val="single"/>
        </w:rPr>
      </w:pPr>
      <w:r w:rsidRPr="00093D88">
        <w:rPr>
          <w:szCs w:val="24"/>
        </w:rPr>
        <w:tab/>
        <w:t xml:space="preserve">Não houve encaminhamentos. </w:t>
      </w:r>
    </w:p>
    <w:p w:rsidR="00575CBA" w:rsidRPr="00093D88" w:rsidRDefault="00B4390D" w:rsidP="00221B87">
      <w:pPr>
        <w:tabs>
          <w:tab w:val="left" w:pos="284"/>
        </w:tabs>
        <w:jc w:val="both"/>
        <w:rPr>
          <w:szCs w:val="24"/>
          <w:u w:val="single"/>
        </w:rPr>
      </w:pPr>
      <w:r w:rsidRPr="00093D88">
        <w:rPr>
          <w:szCs w:val="24"/>
          <w:u w:val="single"/>
        </w:rPr>
        <w:t xml:space="preserve"> </w:t>
      </w:r>
    </w:p>
    <w:p w:rsidR="00575CBA" w:rsidRPr="00093D88" w:rsidRDefault="00B4390D" w:rsidP="00221B87">
      <w:pPr>
        <w:pStyle w:val="PargrafodaLista"/>
        <w:tabs>
          <w:tab w:val="left" w:pos="284"/>
        </w:tabs>
        <w:suppressAutoHyphens w:val="0"/>
        <w:ind w:left="0"/>
        <w:jc w:val="both"/>
        <w:rPr>
          <w:szCs w:val="24"/>
        </w:rPr>
      </w:pPr>
      <w:proofErr w:type="gramStart"/>
      <w:r w:rsidRPr="00093D88">
        <w:rPr>
          <w:b/>
          <w:szCs w:val="24"/>
        </w:rPr>
        <w:t>2</w:t>
      </w:r>
      <w:proofErr w:type="gramEnd"/>
      <w:r w:rsidRPr="00093D88">
        <w:rPr>
          <w:b/>
          <w:szCs w:val="24"/>
        </w:rPr>
        <w:t xml:space="preserve">) </w:t>
      </w:r>
      <w:r w:rsidR="00575CBA" w:rsidRPr="00093D88">
        <w:rPr>
          <w:b/>
          <w:szCs w:val="24"/>
        </w:rPr>
        <w:t>Comissão Nacional de Ética em Pesquisa – CONEP</w:t>
      </w:r>
      <w:r w:rsidRPr="00093D88">
        <w:rPr>
          <w:b/>
          <w:szCs w:val="24"/>
        </w:rPr>
        <w:t>/CNS</w:t>
      </w:r>
    </w:p>
    <w:p w:rsidR="00B4390D" w:rsidRPr="00093D88" w:rsidRDefault="00B4390D" w:rsidP="00221B87">
      <w:pPr>
        <w:pStyle w:val="PargrafodaLista"/>
        <w:tabs>
          <w:tab w:val="left" w:pos="426"/>
          <w:tab w:val="left" w:pos="567"/>
        </w:tabs>
        <w:suppressAutoHyphens w:val="0"/>
        <w:ind w:left="0"/>
        <w:jc w:val="both"/>
        <w:rPr>
          <w:szCs w:val="24"/>
        </w:rPr>
      </w:pPr>
      <w:r w:rsidRPr="00093D88">
        <w:rPr>
          <w:i/>
          <w:szCs w:val="24"/>
        </w:rPr>
        <w:t>Apresentação:</w:t>
      </w:r>
      <w:r w:rsidRPr="00093D88">
        <w:rPr>
          <w:szCs w:val="24"/>
        </w:rPr>
        <w:t xml:space="preserve"> conselheiro </w:t>
      </w:r>
      <w:r w:rsidRPr="00093D88">
        <w:rPr>
          <w:b/>
          <w:szCs w:val="24"/>
        </w:rPr>
        <w:t xml:space="preserve">Jorge Alves de Almeida Venâncio, </w:t>
      </w:r>
      <w:r w:rsidRPr="00093D88">
        <w:rPr>
          <w:szCs w:val="24"/>
        </w:rPr>
        <w:t>coordenador da CONEP/</w:t>
      </w:r>
      <w:proofErr w:type="gramStart"/>
      <w:r w:rsidRPr="00093D88">
        <w:rPr>
          <w:szCs w:val="24"/>
        </w:rPr>
        <w:t>CNS</w:t>
      </w:r>
      <w:proofErr w:type="gramEnd"/>
    </w:p>
    <w:p w:rsidR="00B4390D" w:rsidRPr="00093D88" w:rsidRDefault="00B4390D" w:rsidP="00221B87">
      <w:pPr>
        <w:tabs>
          <w:tab w:val="left" w:pos="1276"/>
        </w:tabs>
        <w:jc w:val="both"/>
        <w:rPr>
          <w:b/>
          <w:szCs w:val="24"/>
        </w:rPr>
      </w:pPr>
      <w:r w:rsidRPr="00093D88">
        <w:rPr>
          <w:b/>
          <w:szCs w:val="24"/>
        </w:rPr>
        <w:t xml:space="preserve">a) </w:t>
      </w:r>
      <w:r w:rsidR="00575CBA" w:rsidRPr="00093D88">
        <w:rPr>
          <w:b/>
          <w:szCs w:val="24"/>
        </w:rPr>
        <w:t xml:space="preserve">Informe de realização do Seminário sobre pesquisa na saúde das mulheres, crianças e adolescentes amplia debate entre acadêmicos, usuários, pesquisadores e membros de comitês de </w:t>
      </w:r>
      <w:proofErr w:type="gramStart"/>
      <w:r w:rsidR="00575CBA" w:rsidRPr="00093D88">
        <w:rPr>
          <w:b/>
          <w:szCs w:val="24"/>
        </w:rPr>
        <w:t>ética</w:t>
      </w:r>
      <w:proofErr w:type="gramEnd"/>
    </w:p>
    <w:p w:rsidR="00575CBA" w:rsidRPr="00093D88" w:rsidRDefault="00B4390D" w:rsidP="00221B87">
      <w:pPr>
        <w:tabs>
          <w:tab w:val="left" w:pos="1276"/>
        </w:tabs>
        <w:jc w:val="both"/>
        <w:rPr>
          <w:bCs/>
          <w:szCs w:val="24"/>
        </w:rPr>
      </w:pPr>
      <w:r w:rsidRPr="00093D88">
        <w:rPr>
          <w:szCs w:val="24"/>
        </w:rPr>
        <w:t>Foi</w:t>
      </w:r>
      <w:r w:rsidR="00575CBA" w:rsidRPr="00093D88">
        <w:rPr>
          <w:bCs/>
          <w:szCs w:val="24"/>
        </w:rPr>
        <w:t xml:space="preserve"> distribuído informe por escrito </w:t>
      </w:r>
      <w:r w:rsidRPr="00093D88">
        <w:rPr>
          <w:bCs/>
          <w:szCs w:val="24"/>
        </w:rPr>
        <w:t xml:space="preserve">sobre a atividade. </w:t>
      </w:r>
    </w:p>
    <w:p w:rsidR="00575CBA" w:rsidRPr="00093D88" w:rsidRDefault="00B4390D" w:rsidP="00221B87">
      <w:pPr>
        <w:pStyle w:val="PargrafodaLista"/>
        <w:tabs>
          <w:tab w:val="left" w:pos="426"/>
          <w:tab w:val="left" w:pos="567"/>
        </w:tabs>
        <w:suppressAutoHyphens w:val="0"/>
        <w:ind w:left="0"/>
        <w:jc w:val="both"/>
        <w:rPr>
          <w:szCs w:val="24"/>
        </w:rPr>
      </w:pPr>
      <w:r w:rsidRPr="00093D88">
        <w:rPr>
          <w:b/>
          <w:szCs w:val="24"/>
        </w:rPr>
        <w:t xml:space="preserve">b) </w:t>
      </w:r>
      <w:r w:rsidR="00575CBA" w:rsidRPr="00093D88">
        <w:rPr>
          <w:b/>
          <w:szCs w:val="24"/>
        </w:rPr>
        <w:t>Minuta de Reso</w:t>
      </w:r>
      <w:r w:rsidRPr="00093D88">
        <w:rPr>
          <w:b/>
          <w:szCs w:val="24"/>
        </w:rPr>
        <w:t xml:space="preserve">lução sobre Doenças Ultrarraras: </w:t>
      </w:r>
      <w:r w:rsidR="00575CBA" w:rsidRPr="00093D88">
        <w:rPr>
          <w:szCs w:val="24"/>
        </w:rPr>
        <w:t>regulamenta o direito do participante de pesquisa ao acesso pós-estudo em protocolos de pesquisa clínica destinados aos pacientes diagnosticados com doenças ultrarraras.</w:t>
      </w:r>
    </w:p>
    <w:p w:rsidR="00B4390D" w:rsidRPr="00093D88" w:rsidRDefault="00B4390D" w:rsidP="00221B87">
      <w:pPr>
        <w:pStyle w:val="PargrafodaLista"/>
        <w:tabs>
          <w:tab w:val="left" w:pos="426"/>
          <w:tab w:val="left" w:pos="567"/>
        </w:tabs>
        <w:suppressAutoHyphens w:val="0"/>
        <w:ind w:left="0"/>
        <w:jc w:val="both"/>
        <w:rPr>
          <w:b/>
          <w:szCs w:val="24"/>
        </w:rPr>
      </w:pPr>
      <w:r w:rsidRPr="00093D88">
        <w:rPr>
          <w:b/>
          <w:bCs/>
          <w:szCs w:val="24"/>
        </w:rPr>
        <w:tab/>
        <w:t xml:space="preserve">Deliberação: </w:t>
      </w:r>
      <w:r w:rsidRPr="00093D88">
        <w:rPr>
          <w:bCs/>
          <w:szCs w:val="24"/>
        </w:rPr>
        <w:t>aprovada a minuta de resolução.</w:t>
      </w:r>
    </w:p>
    <w:p w:rsidR="00575CBA" w:rsidRPr="00093D88" w:rsidRDefault="00B4390D" w:rsidP="00221B87">
      <w:pPr>
        <w:pStyle w:val="PargrafodaLista"/>
        <w:tabs>
          <w:tab w:val="left" w:pos="426"/>
          <w:tab w:val="left" w:pos="567"/>
        </w:tabs>
        <w:suppressAutoHyphens w:val="0"/>
        <w:ind w:left="0"/>
        <w:jc w:val="both"/>
        <w:rPr>
          <w:b/>
          <w:bCs/>
          <w:szCs w:val="24"/>
        </w:rPr>
      </w:pPr>
      <w:r w:rsidRPr="00093D88">
        <w:rPr>
          <w:b/>
          <w:szCs w:val="24"/>
        </w:rPr>
        <w:t>c) Minuta de Resolução: r</w:t>
      </w:r>
      <w:r w:rsidR="00575CBA" w:rsidRPr="00093D88">
        <w:rPr>
          <w:b/>
          <w:bCs/>
          <w:szCs w:val="24"/>
        </w:rPr>
        <w:t>egulamenta as especificidades éticas das pesquisas de interesse estratégico para o Sistema Único de Saúde (SUS). E as pesquisas em instituições integrantes do SUS.</w:t>
      </w:r>
    </w:p>
    <w:p w:rsidR="00575CBA" w:rsidRPr="00093D88" w:rsidRDefault="00B4390D" w:rsidP="00221B87">
      <w:pPr>
        <w:ind w:firstLine="708"/>
        <w:jc w:val="both"/>
        <w:rPr>
          <w:b/>
          <w:bCs/>
          <w:szCs w:val="24"/>
        </w:rPr>
      </w:pPr>
      <w:r w:rsidRPr="00093D88">
        <w:rPr>
          <w:b/>
          <w:bCs/>
          <w:szCs w:val="24"/>
        </w:rPr>
        <w:t xml:space="preserve">Deliberação: </w:t>
      </w:r>
      <w:r w:rsidRPr="00093D88">
        <w:rPr>
          <w:bCs/>
          <w:szCs w:val="24"/>
        </w:rPr>
        <w:t>a</w:t>
      </w:r>
      <w:r w:rsidR="00575CBA" w:rsidRPr="00093D88">
        <w:rPr>
          <w:bCs/>
          <w:szCs w:val="24"/>
        </w:rPr>
        <w:t>provada a minuta de re</w:t>
      </w:r>
      <w:r w:rsidRPr="00093D88">
        <w:rPr>
          <w:bCs/>
          <w:szCs w:val="24"/>
        </w:rPr>
        <w:t>so</w:t>
      </w:r>
      <w:r w:rsidR="00575CBA" w:rsidRPr="00093D88">
        <w:rPr>
          <w:bCs/>
          <w:szCs w:val="24"/>
        </w:rPr>
        <w:t>luç</w:t>
      </w:r>
      <w:r w:rsidRPr="00093D88">
        <w:rPr>
          <w:bCs/>
          <w:szCs w:val="24"/>
        </w:rPr>
        <w:t>ã</w:t>
      </w:r>
      <w:r w:rsidR="00575CBA" w:rsidRPr="00093D88">
        <w:rPr>
          <w:bCs/>
          <w:szCs w:val="24"/>
        </w:rPr>
        <w:t>o que será remetida à consulta pública</w:t>
      </w:r>
      <w:r w:rsidRPr="00093D88">
        <w:rPr>
          <w:bCs/>
          <w:szCs w:val="24"/>
        </w:rPr>
        <w:t>.</w:t>
      </w:r>
      <w:r w:rsidRPr="00093D88">
        <w:rPr>
          <w:b/>
          <w:bCs/>
          <w:szCs w:val="24"/>
        </w:rPr>
        <w:t xml:space="preserve"> </w:t>
      </w:r>
      <w:r w:rsidR="00575CBA" w:rsidRPr="00093D88">
        <w:rPr>
          <w:b/>
          <w:bCs/>
          <w:szCs w:val="24"/>
        </w:rPr>
        <w:t xml:space="preserve"> </w:t>
      </w:r>
    </w:p>
    <w:p w:rsidR="00575CBA" w:rsidRPr="00093D88" w:rsidRDefault="00575CBA" w:rsidP="00221B87">
      <w:pPr>
        <w:jc w:val="both"/>
        <w:rPr>
          <w:szCs w:val="24"/>
        </w:rPr>
      </w:pPr>
    </w:p>
    <w:p w:rsidR="00B4390D" w:rsidRPr="00093D88" w:rsidRDefault="00B4390D" w:rsidP="00221B87">
      <w:pPr>
        <w:pStyle w:val="PargrafodaLista"/>
        <w:tabs>
          <w:tab w:val="left" w:pos="284"/>
        </w:tabs>
        <w:suppressAutoHyphens w:val="0"/>
        <w:ind w:left="0"/>
        <w:jc w:val="both"/>
        <w:rPr>
          <w:bCs/>
          <w:szCs w:val="24"/>
        </w:rPr>
      </w:pPr>
      <w:proofErr w:type="gramStart"/>
      <w:r w:rsidRPr="00093D88">
        <w:rPr>
          <w:b/>
          <w:szCs w:val="24"/>
        </w:rPr>
        <w:t>3</w:t>
      </w:r>
      <w:proofErr w:type="gramEnd"/>
      <w:r w:rsidRPr="00093D88">
        <w:rPr>
          <w:b/>
          <w:szCs w:val="24"/>
        </w:rPr>
        <w:t>)</w:t>
      </w:r>
      <w:r w:rsidRPr="00093D88">
        <w:rPr>
          <w:szCs w:val="24"/>
        </w:rPr>
        <w:t xml:space="preserve"> Apreciação dos textos das minutas de m</w:t>
      </w:r>
      <w:r w:rsidR="00575CBA" w:rsidRPr="00093D88">
        <w:rPr>
          <w:szCs w:val="24"/>
        </w:rPr>
        <w:t>oção de Reconhecimento ao posicionamento da ANVISA sobre os Anorexígenos</w:t>
      </w:r>
      <w:r w:rsidRPr="00093D88">
        <w:rPr>
          <w:szCs w:val="24"/>
        </w:rPr>
        <w:t xml:space="preserve"> e m</w:t>
      </w:r>
      <w:r w:rsidR="00575CBA" w:rsidRPr="00093D88">
        <w:rPr>
          <w:szCs w:val="24"/>
        </w:rPr>
        <w:t>oção de Repúdio ao PL que autoriza os Anorexígenos</w:t>
      </w:r>
      <w:r w:rsidRPr="00093D88">
        <w:rPr>
          <w:szCs w:val="24"/>
        </w:rPr>
        <w:t xml:space="preserve"> (o mérito das duas propostas foi aprovado no </w:t>
      </w:r>
      <w:r w:rsidRPr="00093D88">
        <w:rPr>
          <w:bCs/>
          <w:szCs w:val="24"/>
        </w:rPr>
        <w:t>Item 3 da pauta – Anorexígenos: o papel regulador da ANVISA na proteção e promoção da saúde)</w:t>
      </w:r>
    </w:p>
    <w:p w:rsidR="00575CBA" w:rsidRPr="00093D88" w:rsidRDefault="00AA6C2E" w:rsidP="00221B87">
      <w:pPr>
        <w:jc w:val="both"/>
        <w:rPr>
          <w:b/>
          <w:szCs w:val="24"/>
        </w:rPr>
      </w:pPr>
      <w:r w:rsidRPr="00093D88">
        <w:rPr>
          <w:b/>
          <w:bCs/>
          <w:szCs w:val="24"/>
        </w:rPr>
        <w:t>a)</w:t>
      </w:r>
      <w:r w:rsidRPr="00093D88">
        <w:rPr>
          <w:bCs/>
          <w:szCs w:val="24"/>
        </w:rPr>
        <w:t xml:space="preserve"> </w:t>
      </w:r>
      <w:r w:rsidR="00B4390D" w:rsidRPr="00093D88">
        <w:rPr>
          <w:b/>
          <w:bCs/>
          <w:szCs w:val="24"/>
        </w:rPr>
        <w:t xml:space="preserve">Moção de reconhecimento. </w:t>
      </w:r>
      <w:r w:rsidR="00B4390D" w:rsidRPr="00093D88">
        <w:rPr>
          <w:bCs/>
          <w:szCs w:val="24"/>
        </w:rPr>
        <w:t>CNS v</w:t>
      </w:r>
      <w:r w:rsidR="00575CBA" w:rsidRPr="00093D88">
        <w:rPr>
          <w:szCs w:val="24"/>
        </w:rPr>
        <w:t xml:space="preserve">em a público: </w:t>
      </w:r>
      <w:r w:rsidR="00B4390D" w:rsidRPr="00093D88">
        <w:rPr>
          <w:szCs w:val="24"/>
        </w:rPr>
        <w:t>m</w:t>
      </w:r>
      <w:r w:rsidR="00575CBA" w:rsidRPr="00093D88">
        <w:rPr>
          <w:szCs w:val="24"/>
        </w:rPr>
        <w:t>anifestar reconhecimento à ANVISA pelo firme posicionamento junto à Presidência da República, contra o PL n.º 2431/2011, no uso do seu papel constitucional como agência de regulação na promoção e proteção à saúde, assim também ao Ministério da Saúde pela manifestação emitida por meio do Parecer n</w:t>
      </w:r>
      <w:r w:rsidR="00B4390D" w:rsidRPr="00093D88">
        <w:rPr>
          <w:szCs w:val="24"/>
        </w:rPr>
        <w:t>°</w:t>
      </w:r>
      <w:r w:rsidR="00575CBA" w:rsidRPr="00093D88">
        <w:rPr>
          <w:szCs w:val="24"/>
        </w:rPr>
        <w:t>.</w:t>
      </w:r>
      <w:r w:rsidR="00B4390D" w:rsidRPr="00093D88">
        <w:rPr>
          <w:szCs w:val="24"/>
        </w:rPr>
        <w:t xml:space="preserve"> </w:t>
      </w:r>
      <w:r w:rsidR="00575CBA" w:rsidRPr="00093D88">
        <w:rPr>
          <w:szCs w:val="24"/>
        </w:rPr>
        <w:t>00572/2017</w:t>
      </w:r>
      <w:r w:rsidR="00B4390D" w:rsidRPr="00093D88">
        <w:rPr>
          <w:szCs w:val="24"/>
        </w:rPr>
        <w:t xml:space="preserve"> da </w:t>
      </w:r>
      <w:r w:rsidR="00575CBA" w:rsidRPr="00093D88">
        <w:rPr>
          <w:szCs w:val="24"/>
        </w:rPr>
        <w:t>CONJUR</w:t>
      </w:r>
      <w:r w:rsidR="00575CBA" w:rsidRPr="00093D88">
        <w:rPr>
          <w:szCs w:val="24"/>
        </w:rPr>
        <w:softHyphen/>
        <w:t>MS/CGU/AGU acerca da inconstitucionalidade do Projeto de Lei 2431/2011 e por também recomendar à Presidência da República o veto ao referido Projeto.</w:t>
      </w:r>
    </w:p>
    <w:p w:rsidR="00575CBA" w:rsidRPr="00093D88" w:rsidRDefault="00B4390D" w:rsidP="00221B87">
      <w:pPr>
        <w:ind w:firstLine="709"/>
        <w:jc w:val="both"/>
        <w:rPr>
          <w:b/>
          <w:szCs w:val="24"/>
        </w:rPr>
      </w:pPr>
      <w:r w:rsidRPr="00093D88">
        <w:rPr>
          <w:b/>
          <w:szCs w:val="24"/>
        </w:rPr>
        <w:t xml:space="preserve">Deliberação: </w:t>
      </w:r>
      <w:r w:rsidRPr="00093D88">
        <w:rPr>
          <w:szCs w:val="24"/>
        </w:rPr>
        <w:t>a</w:t>
      </w:r>
      <w:r w:rsidR="00575CBA" w:rsidRPr="00093D88">
        <w:rPr>
          <w:szCs w:val="24"/>
        </w:rPr>
        <w:t>provada a moção por unanimidade.</w:t>
      </w:r>
      <w:r w:rsidR="00575CBA" w:rsidRPr="00093D88">
        <w:rPr>
          <w:b/>
          <w:szCs w:val="24"/>
        </w:rPr>
        <w:t xml:space="preserve"> </w:t>
      </w:r>
    </w:p>
    <w:p w:rsidR="00575CBA" w:rsidRPr="00093D88" w:rsidRDefault="00AA6C2E" w:rsidP="00221B87">
      <w:pPr>
        <w:pStyle w:val="NormalWeb"/>
        <w:spacing w:before="0" w:beforeAutospacing="0" w:after="0" w:afterAutospacing="0"/>
        <w:jc w:val="both"/>
        <w:rPr>
          <w:rFonts w:ascii="Arial" w:hAnsi="Arial" w:cs="Arial"/>
          <w:iCs/>
        </w:rPr>
      </w:pPr>
      <w:r w:rsidRPr="00093D88">
        <w:rPr>
          <w:rFonts w:ascii="Arial" w:hAnsi="Arial" w:cs="Arial"/>
          <w:b/>
          <w:bCs/>
        </w:rPr>
        <w:t>b)</w:t>
      </w:r>
      <w:r w:rsidRPr="00093D88">
        <w:rPr>
          <w:rFonts w:ascii="Arial" w:hAnsi="Arial" w:cs="Arial"/>
          <w:bCs/>
        </w:rPr>
        <w:t xml:space="preserve"> </w:t>
      </w:r>
      <w:r w:rsidRPr="00093D88">
        <w:rPr>
          <w:rFonts w:ascii="Arial" w:hAnsi="Arial" w:cs="Arial"/>
          <w:b/>
          <w:bCs/>
        </w:rPr>
        <w:t xml:space="preserve">Moção de repúdio. </w:t>
      </w:r>
      <w:r w:rsidRPr="00093D88">
        <w:rPr>
          <w:rFonts w:ascii="Arial" w:hAnsi="Arial" w:cs="Arial"/>
          <w:bCs/>
        </w:rPr>
        <w:t>O CNS v</w:t>
      </w:r>
      <w:r w:rsidR="00575CBA" w:rsidRPr="00093D88">
        <w:rPr>
          <w:rFonts w:ascii="Arial" w:hAnsi="Arial" w:cs="Arial"/>
        </w:rPr>
        <w:t xml:space="preserve">em a público: </w:t>
      </w:r>
      <w:r w:rsidRPr="00093D88">
        <w:rPr>
          <w:rFonts w:ascii="Arial" w:hAnsi="Arial" w:cs="Arial"/>
        </w:rPr>
        <w:t>e</w:t>
      </w:r>
      <w:r w:rsidR="00575CBA" w:rsidRPr="00093D88">
        <w:rPr>
          <w:rFonts w:ascii="Arial" w:hAnsi="Arial" w:cs="Arial"/>
        </w:rPr>
        <w:t xml:space="preserve">xternar repúdio ao Congresso Nacional pela aprovação do Projeto de Lei n.º 2431/2011, convertido na Lei n.º 13.454, de 23 de junho de 2017, que autoriza a produção, a comercialização e o consumo, </w:t>
      </w:r>
      <w:proofErr w:type="gramStart"/>
      <w:r w:rsidR="00575CBA" w:rsidRPr="00093D88">
        <w:rPr>
          <w:rFonts w:ascii="Arial" w:hAnsi="Arial" w:cs="Arial"/>
        </w:rPr>
        <w:t>sob prescrição</w:t>
      </w:r>
      <w:proofErr w:type="gramEnd"/>
      <w:r w:rsidR="00575CBA" w:rsidRPr="00093D88">
        <w:rPr>
          <w:rFonts w:ascii="Arial" w:hAnsi="Arial" w:cs="Arial"/>
        </w:rPr>
        <w:t xml:space="preserve"> médica, dos anorexígenos sibutramina, </w:t>
      </w:r>
      <w:proofErr w:type="spellStart"/>
      <w:r w:rsidR="00575CBA" w:rsidRPr="00093D88">
        <w:rPr>
          <w:rFonts w:ascii="Arial" w:hAnsi="Arial" w:cs="Arial"/>
        </w:rPr>
        <w:t>anfepramona</w:t>
      </w:r>
      <w:proofErr w:type="spellEnd"/>
      <w:r w:rsidR="00575CBA" w:rsidRPr="00093D88">
        <w:rPr>
          <w:rFonts w:ascii="Arial" w:hAnsi="Arial" w:cs="Arial"/>
        </w:rPr>
        <w:t xml:space="preserve">, </w:t>
      </w:r>
      <w:proofErr w:type="spellStart"/>
      <w:r w:rsidR="00575CBA" w:rsidRPr="00093D88">
        <w:rPr>
          <w:rFonts w:ascii="Arial" w:hAnsi="Arial" w:cs="Arial"/>
        </w:rPr>
        <w:t>femproporex</w:t>
      </w:r>
      <w:proofErr w:type="spellEnd"/>
      <w:r w:rsidR="00575CBA" w:rsidRPr="00093D88">
        <w:rPr>
          <w:rFonts w:ascii="Arial" w:hAnsi="Arial" w:cs="Arial"/>
        </w:rPr>
        <w:t xml:space="preserve"> e </w:t>
      </w:r>
      <w:proofErr w:type="spellStart"/>
      <w:r w:rsidR="00575CBA" w:rsidRPr="00093D88">
        <w:rPr>
          <w:rFonts w:ascii="Arial" w:hAnsi="Arial" w:cs="Arial"/>
        </w:rPr>
        <w:t>mazindol</w:t>
      </w:r>
      <w:proofErr w:type="spellEnd"/>
      <w:r w:rsidR="00575CBA" w:rsidRPr="00093D88">
        <w:rPr>
          <w:rFonts w:ascii="Arial" w:hAnsi="Arial" w:cs="Arial"/>
        </w:rPr>
        <w:t xml:space="preserve">, bem como ao Deputado Rodrigo Maia </w:t>
      </w:r>
      <w:r w:rsidR="00575CBA" w:rsidRPr="00093D88">
        <w:rPr>
          <w:rFonts w:ascii="Arial" w:hAnsi="Arial" w:cs="Arial"/>
        </w:rPr>
        <w:lastRenderedPageBreak/>
        <w:t xml:space="preserve">que, na condição de Presidente da República em Exercício, sancionou o referido Projeto de Lei, desconsiderando as orientações de veto ao PL manifestados pela AGU, pela ANVISA e pelo Ministério da Saúde. </w:t>
      </w:r>
    </w:p>
    <w:p w:rsidR="00575CBA" w:rsidRPr="00093D88" w:rsidRDefault="00AA6C2E" w:rsidP="00221B87">
      <w:pPr>
        <w:tabs>
          <w:tab w:val="left" w:pos="709"/>
        </w:tabs>
        <w:jc w:val="both"/>
        <w:rPr>
          <w:b/>
          <w:bCs/>
          <w:szCs w:val="24"/>
        </w:rPr>
      </w:pPr>
      <w:r w:rsidRPr="00093D88">
        <w:rPr>
          <w:b/>
          <w:bCs/>
          <w:szCs w:val="24"/>
        </w:rPr>
        <w:tab/>
        <w:t xml:space="preserve">Deliberação: </w:t>
      </w:r>
      <w:r w:rsidRPr="00093D88">
        <w:rPr>
          <w:bCs/>
          <w:szCs w:val="24"/>
        </w:rPr>
        <w:t>aprovada a moção de repúdio.</w:t>
      </w:r>
      <w:r w:rsidRPr="00093D88">
        <w:rPr>
          <w:b/>
          <w:bCs/>
          <w:szCs w:val="24"/>
        </w:rPr>
        <w:t xml:space="preserve"> </w:t>
      </w:r>
    </w:p>
    <w:p w:rsidR="00575CBA" w:rsidRPr="00093D88" w:rsidRDefault="00575CBA" w:rsidP="00221B87">
      <w:pPr>
        <w:tabs>
          <w:tab w:val="left" w:pos="1276"/>
        </w:tabs>
        <w:jc w:val="both"/>
        <w:rPr>
          <w:b/>
          <w:bCs/>
          <w:szCs w:val="24"/>
        </w:rPr>
      </w:pPr>
    </w:p>
    <w:p w:rsidR="00575CBA" w:rsidRPr="00093D88" w:rsidRDefault="00AA6C2E" w:rsidP="00221B87">
      <w:pPr>
        <w:pStyle w:val="PargrafodaLista"/>
        <w:tabs>
          <w:tab w:val="left" w:pos="284"/>
        </w:tabs>
        <w:suppressAutoHyphens w:val="0"/>
        <w:ind w:left="0"/>
        <w:jc w:val="both"/>
        <w:rPr>
          <w:b/>
          <w:szCs w:val="24"/>
        </w:rPr>
      </w:pPr>
      <w:proofErr w:type="gramStart"/>
      <w:r w:rsidRPr="00093D88">
        <w:rPr>
          <w:b/>
          <w:szCs w:val="24"/>
        </w:rPr>
        <w:t>4</w:t>
      </w:r>
      <w:proofErr w:type="gramEnd"/>
      <w:r w:rsidRPr="00093D88">
        <w:rPr>
          <w:b/>
          <w:szCs w:val="24"/>
        </w:rPr>
        <w:t xml:space="preserve">) </w:t>
      </w:r>
      <w:r w:rsidR="00575CBA" w:rsidRPr="00093D88">
        <w:rPr>
          <w:b/>
          <w:szCs w:val="24"/>
        </w:rPr>
        <w:t>Comissão Intersetorial de Saúde Indígena - CISI</w:t>
      </w:r>
    </w:p>
    <w:p w:rsidR="00AA6C2E" w:rsidRPr="00093D88" w:rsidRDefault="00AA6C2E" w:rsidP="00221B87">
      <w:pPr>
        <w:tabs>
          <w:tab w:val="left" w:pos="284"/>
          <w:tab w:val="left" w:pos="567"/>
        </w:tabs>
        <w:suppressAutoHyphens w:val="0"/>
        <w:jc w:val="both"/>
        <w:rPr>
          <w:bCs/>
          <w:szCs w:val="24"/>
        </w:rPr>
      </w:pPr>
      <w:r w:rsidRPr="00093D88">
        <w:rPr>
          <w:b/>
          <w:szCs w:val="24"/>
        </w:rPr>
        <w:t xml:space="preserve">a) </w:t>
      </w:r>
      <w:r w:rsidR="00575CBA" w:rsidRPr="00093D88">
        <w:rPr>
          <w:b/>
          <w:szCs w:val="24"/>
        </w:rPr>
        <w:t>Minuta de Recomendação ao Ministério do Desenvolvimento Social e Agrário</w:t>
      </w:r>
      <w:r w:rsidRPr="00093D88">
        <w:rPr>
          <w:b/>
          <w:szCs w:val="24"/>
        </w:rPr>
        <w:t xml:space="preserve"> – MDSA que: </w:t>
      </w:r>
      <w:proofErr w:type="gramStart"/>
      <w:r w:rsidRPr="00093D88">
        <w:rPr>
          <w:bCs/>
          <w:szCs w:val="24"/>
        </w:rPr>
        <w:t>1</w:t>
      </w:r>
      <w:proofErr w:type="gramEnd"/>
      <w:r w:rsidRPr="00093D88">
        <w:rPr>
          <w:bCs/>
          <w:szCs w:val="24"/>
        </w:rPr>
        <w:t xml:space="preserve">. Garanta uma Política Nacional de Segurança Alimentar e Nutricional ampliada e fortalecida, respeitando os hábitos alimentares tradicionais dos Povos indígenas nas </w:t>
      </w:r>
      <w:r w:rsidRPr="00093D88">
        <w:rPr>
          <w:szCs w:val="24"/>
        </w:rPr>
        <w:t>diferentes regiões</w:t>
      </w:r>
      <w:r w:rsidRPr="00093D88">
        <w:rPr>
          <w:bCs/>
          <w:szCs w:val="24"/>
        </w:rPr>
        <w:t xml:space="preserve">; </w:t>
      </w:r>
      <w:proofErr w:type="gramStart"/>
      <w:r w:rsidRPr="00093D88">
        <w:rPr>
          <w:bCs/>
          <w:szCs w:val="24"/>
        </w:rPr>
        <w:t>2</w:t>
      </w:r>
      <w:proofErr w:type="gramEnd"/>
      <w:r w:rsidRPr="00093D88">
        <w:rPr>
          <w:bCs/>
          <w:szCs w:val="24"/>
        </w:rPr>
        <w:t xml:space="preserve">. O Programa de Aquisição de Alimentos (PAA) seja uma pauta prioritária na Política Nacional de Segurança Alimentar e Nutricional como forma de garantia do fortalecimento da agricultura familiar e superação da situação de insegurança alimentar e nutricional das populações indígenas mais vulneráveis; </w:t>
      </w:r>
      <w:proofErr w:type="gramStart"/>
      <w:r w:rsidRPr="00093D88">
        <w:rPr>
          <w:bCs/>
          <w:szCs w:val="24"/>
        </w:rPr>
        <w:t>3</w:t>
      </w:r>
      <w:proofErr w:type="gramEnd"/>
      <w:r w:rsidRPr="00093D88">
        <w:rPr>
          <w:bCs/>
          <w:szCs w:val="24"/>
        </w:rPr>
        <w:t xml:space="preserve">. O Programa Nacional de Apoio à Captação de Água de Chuva e outras Tecnologias Sociais – Programa Cisternas seja realizado em consulta junto às comunidades indígenas, promovendo o acesso à água para o consumo humano e para a produção de alimentos como forma de garantir a saúde e segurança alimentar e nutricional desses Povos; </w:t>
      </w:r>
      <w:proofErr w:type="gramStart"/>
      <w:r w:rsidRPr="00093D88">
        <w:rPr>
          <w:bCs/>
          <w:szCs w:val="24"/>
        </w:rPr>
        <w:t>4</w:t>
      </w:r>
      <w:proofErr w:type="gramEnd"/>
      <w:r w:rsidRPr="00093D88">
        <w:rPr>
          <w:bCs/>
          <w:szCs w:val="24"/>
        </w:rPr>
        <w:t xml:space="preserve">. A Assistência Técnica e Extensão Rural (ATER) sejam qualificadas, ampliadas e fortalecidas aos Povos indígenas como forma de inclusão produtiva rural e do acesso a recurso de fomento e às tecnologias sociais de água para produção; e </w:t>
      </w:r>
      <w:proofErr w:type="gramStart"/>
      <w:r w:rsidRPr="00093D88">
        <w:rPr>
          <w:bCs/>
          <w:szCs w:val="24"/>
        </w:rPr>
        <w:t>5</w:t>
      </w:r>
      <w:proofErr w:type="gramEnd"/>
      <w:r w:rsidRPr="00093D88">
        <w:rPr>
          <w:bCs/>
          <w:szCs w:val="24"/>
        </w:rPr>
        <w:t>. O Programa de Fomento às Atividades Produtivas Rurais seja realizado em integração às ações de sementes de qualidade e adaptadas às diferentes realidades do território, atendando-se ainda às diferentes técnicas de manejo e uso do solo dos Povos indígenas, por meio da articulação dos instrumentos de gestão, contratação e avaliação.</w:t>
      </w:r>
    </w:p>
    <w:p w:rsidR="00AA6C2E" w:rsidRPr="00093D88" w:rsidRDefault="00AA6C2E" w:rsidP="00221B87">
      <w:pPr>
        <w:tabs>
          <w:tab w:val="left" w:pos="0"/>
        </w:tabs>
        <w:jc w:val="both"/>
        <w:rPr>
          <w:b/>
          <w:bCs/>
          <w:szCs w:val="24"/>
        </w:rPr>
      </w:pPr>
      <w:r w:rsidRPr="00093D88">
        <w:rPr>
          <w:b/>
          <w:bCs/>
          <w:szCs w:val="24"/>
        </w:rPr>
        <w:tab/>
        <w:t xml:space="preserve">Deliberação: </w:t>
      </w:r>
      <w:r w:rsidRPr="00093D88">
        <w:rPr>
          <w:bCs/>
          <w:szCs w:val="24"/>
        </w:rPr>
        <w:t>aprovada a recomendação por unanimidade.</w:t>
      </w:r>
      <w:proofErr w:type="gramStart"/>
      <w:r w:rsidRPr="00093D88">
        <w:rPr>
          <w:b/>
          <w:bCs/>
          <w:szCs w:val="24"/>
        </w:rPr>
        <w:tab/>
      </w:r>
      <w:proofErr w:type="gramEnd"/>
    </w:p>
    <w:p w:rsidR="00AA6C2E" w:rsidRPr="00093D88" w:rsidRDefault="00AA6C2E" w:rsidP="00221B87">
      <w:pPr>
        <w:tabs>
          <w:tab w:val="left" w:pos="284"/>
          <w:tab w:val="left" w:pos="567"/>
        </w:tabs>
        <w:suppressAutoHyphens w:val="0"/>
        <w:jc w:val="both"/>
        <w:rPr>
          <w:b/>
          <w:szCs w:val="24"/>
        </w:rPr>
      </w:pPr>
    </w:p>
    <w:p w:rsidR="00575CBA" w:rsidRPr="00093D88" w:rsidRDefault="00AA6C2E" w:rsidP="00221B87">
      <w:pPr>
        <w:tabs>
          <w:tab w:val="left" w:pos="284"/>
          <w:tab w:val="left" w:pos="567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93D88">
        <w:rPr>
          <w:b/>
          <w:szCs w:val="24"/>
        </w:rPr>
        <w:t xml:space="preserve">b) </w:t>
      </w:r>
      <w:r w:rsidR="00575CBA" w:rsidRPr="00093D88">
        <w:rPr>
          <w:b/>
          <w:szCs w:val="24"/>
        </w:rPr>
        <w:t>Minuta de Recomendação ao Ministério da Justiça e Segurança Pública</w:t>
      </w:r>
      <w:r w:rsidRPr="00093D88">
        <w:rPr>
          <w:b/>
          <w:szCs w:val="24"/>
        </w:rPr>
        <w:t xml:space="preserve"> que:</w:t>
      </w:r>
      <w:r w:rsidR="00575CBA" w:rsidRPr="00093D88">
        <w:rPr>
          <w:szCs w:val="24"/>
        </w:rPr>
        <w:t xml:space="preserve"> garanta as condições para a demarcação de todas as Terras Indígenas como forma de garantia da saúde e da soberania alimentar dos Povos Indígenas</w:t>
      </w:r>
      <w:r w:rsidRPr="00093D88">
        <w:rPr>
          <w:szCs w:val="24"/>
        </w:rPr>
        <w:t xml:space="preserve">. </w:t>
      </w:r>
    </w:p>
    <w:p w:rsidR="00AA6C2E" w:rsidRPr="00093D88" w:rsidRDefault="00AA6C2E" w:rsidP="00221B87">
      <w:pPr>
        <w:tabs>
          <w:tab w:val="left" w:pos="0"/>
        </w:tabs>
        <w:jc w:val="both"/>
        <w:rPr>
          <w:bCs/>
          <w:szCs w:val="24"/>
        </w:rPr>
      </w:pPr>
      <w:r w:rsidRPr="00093D88">
        <w:rPr>
          <w:szCs w:val="24"/>
        </w:rPr>
        <w:tab/>
      </w:r>
      <w:r w:rsidRPr="00093D88">
        <w:rPr>
          <w:b/>
          <w:szCs w:val="24"/>
        </w:rPr>
        <w:t>Deliberação:</w:t>
      </w:r>
      <w:r w:rsidRPr="00093D88">
        <w:rPr>
          <w:szCs w:val="24"/>
        </w:rPr>
        <w:t xml:space="preserve"> a</w:t>
      </w:r>
      <w:r w:rsidR="00575CBA" w:rsidRPr="00093D88">
        <w:rPr>
          <w:bCs/>
          <w:szCs w:val="24"/>
        </w:rPr>
        <w:t>provada</w:t>
      </w:r>
      <w:r w:rsidRPr="00093D88">
        <w:rPr>
          <w:bCs/>
          <w:szCs w:val="24"/>
        </w:rPr>
        <w:t>,</w:t>
      </w:r>
      <w:r w:rsidR="00575CBA" w:rsidRPr="00093D88">
        <w:rPr>
          <w:bCs/>
          <w:szCs w:val="24"/>
        </w:rPr>
        <w:t xml:space="preserve"> por unanimidade, com adendo</w:t>
      </w:r>
      <w:r w:rsidRPr="00093D88">
        <w:rPr>
          <w:bCs/>
          <w:szCs w:val="24"/>
        </w:rPr>
        <w:t xml:space="preserve"> (direcionar também ao Congresso Nacional).  </w:t>
      </w:r>
    </w:p>
    <w:p w:rsidR="00AA6C2E" w:rsidRPr="00093D88" w:rsidRDefault="00AA6C2E" w:rsidP="00221B87">
      <w:pPr>
        <w:jc w:val="both"/>
        <w:rPr>
          <w:szCs w:val="24"/>
        </w:rPr>
      </w:pPr>
    </w:p>
    <w:p w:rsidR="00575CBA" w:rsidRPr="00093D88" w:rsidRDefault="00AA6C2E" w:rsidP="00221B87">
      <w:pPr>
        <w:pStyle w:val="PargrafodaLista"/>
        <w:tabs>
          <w:tab w:val="left" w:pos="284"/>
          <w:tab w:val="left" w:pos="567"/>
        </w:tabs>
        <w:suppressAutoHyphens w:val="0"/>
        <w:ind w:left="0"/>
        <w:jc w:val="both"/>
        <w:rPr>
          <w:bCs/>
          <w:szCs w:val="24"/>
        </w:rPr>
      </w:pPr>
      <w:r w:rsidRPr="00093D88">
        <w:rPr>
          <w:b/>
          <w:bCs/>
          <w:szCs w:val="24"/>
        </w:rPr>
        <w:t xml:space="preserve">c) </w:t>
      </w:r>
      <w:r w:rsidRPr="00093D88">
        <w:rPr>
          <w:b/>
          <w:szCs w:val="24"/>
        </w:rPr>
        <w:t xml:space="preserve">Minuta de Recomendação ao Ministério da Saúde/SESAI que: </w:t>
      </w:r>
      <w:r w:rsidR="00575CBA" w:rsidRPr="00093D88">
        <w:rPr>
          <w:b/>
          <w:bCs/>
          <w:szCs w:val="24"/>
        </w:rPr>
        <w:t>1</w:t>
      </w:r>
      <w:r w:rsidRPr="00093D88">
        <w:rPr>
          <w:b/>
          <w:bCs/>
          <w:szCs w:val="24"/>
        </w:rPr>
        <w:t>)</w:t>
      </w:r>
      <w:r w:rsidR="00575CBA" w:rsidRPr="00093D88">
        <w:rPr>
          <w:bCs/>
          <w:szCs w:val="24"/>
        </w:rPr>
        <w:t xml:space="preserve"> garanta o acesso dos povos indígenas do Mato Grosso do Sul aos serviços de saúde, priorizando crianças de baixo peso ao nascer e pré-maturos de alto-risco, bem como crianças e gestantes desnutridas e com risco gestacional; </w:t>
      </w:r>
      <w:r w:rsidR="00575CBA" w:rsidRPr="00093D88">
        <w:rPr>
          <w:b/>
          <w:bCs/>
          <w:szCs w:val="24"/>
        </w:rPr>
        <w:t>2</w:t>
      </w:r>
      <w:r w:rsidRPr="00093D88">
        <w:rPr>
          <w:b/>
          <w:bCs/>
          <w:szCs w:val="24"/>
        </w:rPr>
        <w:t>)</w:t>
      </w:r>
      <w:r w:rsidR="00575CBA" w:rsidRPr="00093D88">
        <w:rPr>
          <w:bCs/>
          <w:szCs w:val="24"/>
        </w:rPr>
        <w:t xml:space="preserve"> oriente os órgãos estaduais e municipais sobre as atribuições e deveres de cada componente do SUS; </w:t>
      </w:r>
      <w:r w:rsidR="00575CBA" w:rsidRPr="00093D88">
        <w:rPr>
          <w:b/>
          <w:bCs/>
          <w:szCs w:val="24"/>
        </w:rPr>
        <w:t>3</w:t>
      </w:r>
      <w:r w:rsidRPr="00093D88">
        <w:rPr>
          <w:b/>
          <w:bCs/>
          <w:szCs w:val="24"/>
        </w:rPr>
        <w:t>)</w:t>
      </w:r>
      <w:r w:rsidR="00575CBA" w:rsidRPr="00093D88">
        <w:rPr>
          <w:bCs/>
          <w:szCs w:val="24"/>
        </w:rPr>
        <w:t xml:space="preserve"> garanta o acesso dos povos indígenas Terena do Mato Grosso do Sul à água potável, para uso e preparo dos alimentos e para beber, sobretudo das famílias residentes em áreas de retomada/acampamentos indígenas com crianças menores de </w:t>
      </w:r>
      <w:proofErr w:type="gramStart"/>
      <w:r w:rsidR="00575CBA" w:rsidRPr="00093D88">
        <w:rPr>
          <w:bCs/>
          <w:szCs w:val="24"/>
        </w:rPr>
        <w:t>6</w:t>
      </w:r>
      <w:proofErr w:type="gramEnd"/>
      <w:r w:rsidR="00575CBA" w:rsidRPr="00093D88">
        <w:rPr>
          <w:bCs/>
          <w:szCs w:val="24"/>
        </w:rPr>
        <w:t xml:space="preserve"> anos em situação de maior gravidade de saúde e insegurança alimentar e nutricional.</w:t>
      </w:r>
    </w:p>
    <w:p w:rsidR="00575CBA" w:rsidRPr="00093D88" w:rsidRDefault="00AA6C2E" w:rsidP="00221B87">
      <w:pPr>
        <w:tabs>
          <w:tab w:val="left" w:pos="0"/>
        </w:tabs>
        <w:jc w:val="both"/>
        <w:rPr>
          <w:b/>
          <w:bCs/>
          <w:szCs w:val="24"/>
        </w:rPr>
      </w:pPr>
      <w:r w:rsidRPr="00093D88">
        <w:rPr>
          <w:b/>
          <w:bCs/>
          <w:szCs w:val="24"/>
        </w:rPr>
        <w:tab/>
      </w:r>
      <w:r w:rsidR="00575CBA" w:rsidRPr="00093D88">
        <w:rPr>
          <w:b/>
          <w:bCs/>
          <w:szCs w:val="24"/>
        </w:rPr>
        <w:t xml:space="preserve">Deliberação: </w:t>
      </w:r>
      <w:r w:rsidR="00575CBA" w:rsidRPr="00093D88">
        <w:rPr>
          <w:bCs/>
          <w:szCs w:val="24"/>
        </w:rPr>
        <w:t>aprovada</w:t>
      </w:r>
      <w:r w:rsidRPr="00093D88">
        <w:rPr>
          <w:bCs/>
          <w:szCs w:val="24"/>
        </w:rPr>
        <w:t>,</w:t>
      </w:r>
      <w:r w:rsidR="00575CBA" w:rsidRPr="00093D88">
        <w:rPr>
          <w:bCs/>
          <w:szCs w:val="24"/>
        </w:rPr>
        <w:t xml:space="preserve"> por unanimidade</w:t>
      </w:r>
      <w:r w:rsidRPr="00093D88">
        <w:rPr>
          <w:bCs/>
          <w:szCs w:val="24"/>
        </w:rPr>
        <w:t>, a recomendação</w:t>
      </w:r>
      <w:r w:rsidR="00575CBA" w:rsidRPr="00093D88">
        <w:rPr>
          <w:bCs/>
          <w:szCs w:val="24"/>
        </w:rPr>
        <w:t>.</w:t>
      </w:r>
    </w:p>
    <w:p w:rsidR="00575CBA" w:rsidRDefault="00575CBA" w:rsidP="00221B87">
      <w:pPr>
        <w:tabs>
          <w:tab w:val="left" w:pos="1276"/>
        </w:tabs>
        <w:jc w:val="both"/>
        <w:rPr>
          <w:b/>
          <w:bCs/>
          <w:szCs w:val="24"/>
        </w:rPr>
      </w:pPr>
    </w:p>
    <w:p w:rsidR="00C83806" w:rsidRPr="00093D88" w:rsidRDefault="00C83806" w:rsidP="00221B87">
      <w:pPr>
        <w:tabs>
          <w:tab w:val="left" w:pos="1276"/>
        </w:tabs>
        <w:jc w:val="both"/>
        <w:rPr>
          <w:b/>
          <w:bCs/>
          <w:szCs w:val="24"/>
        </w:rPr>
      </w:pPr>
    </w:p>
    <w:p w:rsidR="00575CBA" w:rsidRPr="00093D88" w:rsidRDefault="00AA6C2E" w:rsidP="00221B87">
      <w:pPr>
        <w:pStyle w:val="PargrafodaLista"/>
        <w:tabs>
          <w:tab w:val="left" w:pos="284"/>
        </w:tabs>
        <w:suppressAutoHyphens w:val="0"/>
        <w:ind w:left="0"/>
        <w:jc w:val="both"/>
        <w:rPr>
          <w:b/>
          <w:szCs w:val="24"/>
        </w:rPr>
      </w:pPr>
      <w:proofErr w:type="gramStart"/>
      <w:r w:rsidRPr="00093D88">
        <w:rPr>
          <w:b/>
          <w:szCs w:val="24"/>
        </w:rPr>
        <w:lastRenderedPageBreak/>
        <w:t>5</w:t>
      </w:r>
      <w:proofErr w:type="gramEnd"/>
      <w:r w:rsidRPr="00093D88">
        <w:rPr>
          <w:b/>
          <w:szCs w:val="24"/>
        </w:rPr>
        <w:t xml:space="preserve">) </w:t>
      </w:r>
      <w:r w:rsidR="00575CBA" w:rsidRPr="00093D88">
        <w:rPr>
          <w:b/>
          <w:szCs w:val="24"/>
        </w:rPr>
        <w:t>Comissões Intersetorial de Atenção a Pessoas com Patologias - CIASPD</w:t>
      </w:r>
    </w:p>
    <w:p w:rsidR="00575CBA" w:rsidRPr="00093D88" w:rsidRDefault="00575CBA" w:rsidP="00221B87">
      <w:pPr>
        <w:pStyle w:val="PargrafodaLista"/>
        <w:tabs>
          <w:tab w:val="left" w:pos="284"/>
          <w:tab w:val="left" w:pos="567"/>
        </w:tabs>
        <w:suppressAutoHyphens w:val="0"/>
        <w:ind w:left="0"/>
        <w:jc w:val="both"/>
        <w:rPr>
          <w:szCs w:val="24"/>
        </w:rPr>
      </w:pPr>
      <w:r w:rsidRPr="00093D88">
        <w:rPr>
          <w:b/>
          <w:szCs w:val="24"/>
        </w:rPr>
        <w:t>Minuta de Recomendação</w:t>
      </w:r>
      <w:r w:rsidR="00AA6C2E" w:rsidRPr="00093D88">
        <w:rPr>
          <w:b/>
          <w:szCs w:val="24"/>
        </w:rPr>
        <w:t xml:space="preserve"> ao</w:t>
      </w:r>
      <w:r w:rsidRPr="00093D88">
        <w:rPr>
          <w:szCs w:val="24"/>
        </w:rPr>
        <w:t xml:space="preserve"> </w:t>
      </w:r>
      <w:r w:rsidRPr="00093D88">
        <w:rPr>
          <w:b/>
          <w:szCs w:val="24"/>
        </w:rPr>
        <w:t>Congresso Nacional que:</w:t>
      </w:r>
      <w:r w:rsidRPr="00093D88">
        <w:rPr>
          <w:szCs w:val="24"/>
        </w:rPr>
        <w:t xml:space="preserve"> </w:t>
      </w:r>
      <w:r w:rsidRPr="00093D88">
        <w:rPr>
          <w:b/>
          <w:szCs w:val="24"/>
        </w:rPr>
        <w:t>1</w:t>
      </w:r>
      <w:r w:rsidR="00AA6C2E" w:rsidRPr="00093D88">
        <w:rPr>
          <w:b/>
          <w:szCs w:val="24"/>
        </w:rPr>
        <w:t>)</w:t>
      </w:r>
      <w:r w:rsidR="00AA6C2E" w:rsidRPr="00093D88">
        <w:rPr>
          <w:szCs w:val="24"/>
        </w:rPr>
        <w:t xml:space="preserve"> r</w:t>
      </w:r>
      <w:r w:rsidRPr="00093D88">
        <w:rPr>
          <w:szCs w:val="24"/>
        </w:rPr>
        <w:t xml:space="preserve">ejeite o PL 198/2015 que "torna crime hediondo a transmissão deliberada do vírus da AIDS"; </w:t>
      </w:r>
      <w:r w:rsidRPr="00093D88">
        <w:rPr>
          <w:b/>
          <w:szCs w:val="24"/>
        </w:rPr>
        <w:t>2</w:t>
      </w:r>
      <w:r w:rsidR="00AA6C2E" w:rsidRPr="00093D88">
        <w:rPr>
          <w:b/>
          <w:szCs w:val="24"/>
        </w:rPr>
        <w:t>)</w:t>
      </w:r>
      <w:r w:rsidRPr="00093D88">
        <w:rPr>
          <w:szCs w:val="24"/>
        </w:rPr>
        <w:t xml:space="preserve"> </w:t>
      </w:r>
      <w:r w:rsidR="00AA6C2E" w:rsidRPr="00093D88">
        <w:rPr>
          <w:szCs w:val="24"/>
        </w:rPr>
        <w:t>r</w:t>
      </w:r>
      <w:r w:rsidRPr="00093D88">
        <w:rPr>
          <w:szCs w:val="24"/>
        </w:rPr>
        <w:t xml:space="preserve">ealize Audiências Públicas no Congresso Nacional para discutir políticas públicas em favor dos soropositivos no contexto da proteção de seus direitos humanos e não na criminalização de suas vivências; e </w:t>
      </w:r>
      <w:r w:rsidRPr="00093D88">
        <w:rPr>
          <w:b/>
          <w:szCs w:val="24"/>
        </w:rPr>
        <w:t>3</w:t>
      </w:r>
      <w:r w:rsidR="00AA6C2E" w:rsidRPr="00093D88">
        <w:rPr>
          <w:b/>
          <w:szCs w:val="24"/>
        </w:rPr>
        <w:t>)</w:t>
      </w:r>
      <w:r w:rsidR="00A77CE1" w:rsidRPr="00093D88">
        <w:rPr>
          <w:szCs w:val="24"/>
        </w:rPr>
        <w:t xml:space="preserve"> a</w:t>
      </w:r>
      <w:r w:rsidRPr="00093D88">
        <w:rPr>
          <w:szCs w:val="24"/>
        </w:rPr>
        <w:t>tue na promoção de resposta eficaz à epidemia do HIV, sempre baseada em evidências científicas e no respeito aos direitos humanos.</w:t>
      </w:r>
    </w:p>
    <w:p w:rsidR="00575CBA" w:rsidRPr="00093D88" w:rsidRDefault="00AA6C2E" w:rsidP="00221B87">
      <w:pPr>
        <w:tabs>
          <w:tab w:val="left" w:pos="0"/>
        </w:tabs>
        <w:jc w:val="both"/>
        <w:rPr>
          <w:bCs/>
          <w:szCs w:val="24"/>
        </w:rPr>
      </w:pPr>
      <w:r w:rsidRPr="00093D88">
        <w:rPr>
          <w:b/>
          <w:szCs w:val="24"/>
        </w:rPr>
        <w:tab/>
        <w:t>Deliberaç</w:t>
      </w:r>
      <w:bookmarkStart w:id="1" w:name="_GoBack"/>
      <w:bookmarkEnd w:id="1"/>
      <w:r w:rsidRPr="00093D88">
        <w:rPr>
          <w:b/>
          <w:szCs w:val="24"/>
        </w:rPr>
        <w:t xml:space="preserve">ão: </w:t>
      </w:r>
      <w:r w:rsidRPr="00093D88">
        <w:rPr>
          <w:szCs w:val="24"/>
        </w:rPr>
        <w:t>aprovada a recomendação com adendos</w:t>
      </w:r>
      <w:r w:rsidRPr="00093D88">
        <w:rPr>
          <w:b/>
          <w:szCs w:val="24"/>
        </w:rPr>
        <w:t xml:space="preserve"> </w:t>
      </w:r>
      <w:r w:rsidRPr="00093D88">
        <w:rPr>
          <w:szCs w:val="24"/>
        </w:rPr>
        <w:t>(s</w:t>
      </w:r>
      <w:r w:rsidR="00575CBA" w:rsidRPr="00093D88">
        <w:rPr>
          <w:bCs/>
          <w:szCs w:val="24"/>
        </w:rPr>
        <w:t>ubstituir “C</w:t>
      </w:r>
      <w:r w:rsidRPr="00093D88">
        <w:rPr>
          <w:bCs/>
          <w:szCs w:val="24"/>
        </w:rPr>
        <w:t>ongresso Nacional</w:t>
      </w:r>
      <w:r w:rsidR="00575CBA" w:rsidRPr="00093D88">
        <w:rPr>
          <w:bCs/>
          <w:szCs w:val="24"/>
        </w:rPr>
        <w:t xml:space="preserve">” por </w:t>
      </w:r>
      <w:proofErr w:type="gramStart"/>
      <w:r w:rsidR="00575CBA" w:rsidRPr="00093D88">
        <w:rPr>
          <w:bCs/>
          <w:szCs w:val="24"/>
        </w:rPr>
        <w:t>“</w:t>
      </w:r>
      <w:r w:rsidR="002D371F" w:rsidRPr="00093D88">
        <w:rPr>
          <w:bCs/>
          <w:szCs w:val="24"/>
        </w:rPr>
        <w:t>Câmara</w:t>
      </w:r>
      <w:r w:rsidRPr="00093D88">
        <w:rPr>
          <w:bCs/>
          <w:szCs w:val="24"/>
        </w:rPr>
        <w:t xml:space="preserve"> dos Deputados </w:t>
      </w:r>
      <w:r w:rsidR="00575CBA" w:rsidRPr="00093D88">
        <w:rPr>
          <w:bCs/>
          <w:szCs w:val="24"/>
        </w:rPr>
        <w:t xml:space="preserve">e </w:t>
      </w:r>
      <w:r w:rsidRPr="00093D88">
        <w:rPr>
          <w:bCs/>
          <w:szCs w:val="24"/>
        </w:rPr>
        <w:t>“Senado Federal</w:t>
      </w:r>
      <w:r w:rsidR="00575CBA" w:rsidRPr="00093D88">
        <w:rPr>
          <w:bCs/>
          <w:szCs w:val="24"/>
        </w:rPr>
        <w:t>”</w:t>
      </w:r>
      <w:r w:rsidRPr="00093D88">
        <w:rPr>
          <w:bCs/>
          <w:szCs w:val="24"/>
        </w:rPr>
        <w:t xml:space="preserve">; e </w:t>
      </w:r>
      <w:r w:rsidR="00575CBA" w:rsidRPr="00093D88">
        <w:rPr>
          <w:bCs/>
          <w:szCs w:val="24"/>
        </w:rPr>
        <w:t>“rejeite”</w:t>
      </w:r>
      <w:r w:rsidRPr="00093D88">
        <w:rPr>
          <w:bCs/>
          <w:szCs w:val="24"/>
        </w:rPr>
        <w:t xml:space="preserve"> por “</w:t>
      </w:r>
      <w:r w:rsidR="002D371F" w:rsidRPr="00093D88">
        <w:rPr>
          <w:bCs/>
          <w:szCs w:val="24"/>
        </w:rPr>
        <w:t>a</w:t>
      </w:r>
      <w:r w:rsidRPr="00093D88">
        <w:rPr>
          <w:bCs/>
          <w:szCs w:val="24"/>
        </w:rPr>
        <w:t xml:space="preserve"> não aprovação”</w:t>
      </w:r>
      <w:proofErr w:type="gramEnd"/>
      <w:r w:rsidRPr="00093D88">
        <w:rPr>
          <w:bCs/>
          <w:szCs w:val="24"/>
        </w:rPr>
        <w:t xml:space="preserve">). </w:t>
      </w:r>
    </w:p>
    <w:p w:rsidR="00AA6C2E" w:rsidRPr="00093D88" w:rsidRDefault="00AA6C2E" w:rsidP="00221B87">
      <w:pPr>
        <w:tabs>
          <w:tab w:val="left" w:pos="0"/>
        </w:tabs>
        <w:jc w:val="both"/>
        <w:rPr>
          <w:b/>
          <w:bCs/>
          <w:szCs w:val="24"/>
        </w:rPr>
      </w:pPr>
    </w:p>
    <w:p w:rsidR="00575CBA" w:rsidRPr="00093D88" w:rsidRDefault="00AA6C2E" w:rsidP="00221B8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4"/>
        </w:rPr>
      </w:pPr>
      <w:proofErr w:type="gramStart"/>
      <w:r w:rsidRPr="00093D88">
        <w:rPr>
          <w:b/>
          <w:bCs/>
          <w:szCs w:val="24"/>
        </w:rPr>
        <w:t>6</w:t>
      </w:r>
      <w:proofErr w:type="gramEnd"/>
      <w:r w:rsidRPr="00093D88">
        <w:rPr>
          <w:b/>
          <w:bCs/>
          <w:szCs w:val="24"/>
        </w:rPr>
        <w:t xml:space="preserve">) </w:t>
      </w:r>
      <w:r w:rsidR="00575CBA" w:rsidRPr="00093D88">
        <w:rPr>
          <w:b/>
          <w:bCs/>
          <w:szCs w:val="24"/>
        </w:rPr>
        <w:t xml:space="preserve">Recomendação </w:t>
      </w:r>
      <w:r w:rsidRPr="00093D88">
        <w:rPr>
          <w:b/>
          <w:bCs/>
          <w:szCs w:val="24"/>
        </w:rPr>
        <w:t xml:space="preserve">do CNS </w:t>
      </w:r>
      <w:r w:rsidR="00575CBA" w:rsidRPr="00093D88">
        <w:rPr>
          <w:b/>
          <w:bCs/>
          <w:szCs w:val="24"/>
        </w:rPr>
        <w:t xml:space="preserve">que solicita a revogação Portaria 807/2017; Resolução </w:t>
      </w:r>
      <w:r w:rsidR="002D371F" w:rsidRPr="00093D88">
        <w:rPr>
          <w:b/>
          <w:bCs/>
          <w:szCs w:val="24"/>
        </w:rPr>
        <w:t xml:space="preserve">n°. </w:t>
      </w:r>
      <w:r w:rsidR="00575CBA" w:rsidRPr="00093D88">
        <w:rPr>
          <w:b/>
          <w:bCs/>
          <w:szCs w:val="24"/>
        </w:rPr>
        <w:t>028</w:t>
      </w:r>
    </w:p>
    <w:p w:rsidR="00575CBA" w:rsidRPr="00093D88" w:rsidRDefault="002D371F" w:rsidP="00221B8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bCs/>
          <w:szCs w:val="24"/>
        </w:rPr>
      </w:pPr>
      <w:r w:rsidRPr="00093D88">
        <w:rPr>
          <w:b/>
          <w:bCs/>
          <w:szCs w:val="24"/>
        </w:rPr>
        <w:t xml:space="preserve">Deliberação: </w:t>
      </w:r>
      <w:r w:rsidRPr="00093D88">
        <w:rPr>
          <w:bCs/>
          <w:szCs w:val="24"/>
        </w:rPr>
        <w:t>t</w:t>
      </w:r>
      <w:r w:rsidR="00575CBA" w:rsidRPr="00093D88">
        <w:rPr>
          <w:bCs/>
          <w:szCs w:val="24"/>
        </w:rPr>
        <w:t xml:space="preserve">razer informações </w:t>
      </w:r>
      <w:r w:rsidRPr="00093D88">
        <w:rPr>
          <w:bCs/>
          <w:szCs w:val="24"/>
        </w:rPr>
        <w:t xml:space="preserve">ao Plenário sobre a </w:t>
      </w:r>
      <w:r w:rsidR="00575CBA" w:rsidRPr="00093D88">
        <w:rPr>
          <w:bCs/>
          <w:szCs w:val="24"/>
        </w:rPr>
        <w:t>Portaria 807/2017</w:t>
      </w:r>
      <w:r w:rsidRPr="00093D88">
        <w:rPr>
          <w:bCs/>
          <w:szCs w:val="24"/>
        </w:rPr>
        <w:t xml:space="preserve"> e a </w:t>
      </w:r>
      <w:r w:rsidR="00575CBA" w:rsidRPr="00093D88">
        <w:rPr>
          <w:bCs/>
          <w:szCs w:val="24"/>
        </w:rPr>
        <w:t xml:space="preserve">Resolução 028. Não divulgar </w:t>
      </w:r>
      <w:r w:rsidRPr="00093D88">
        <w:rPr>
          <w:bCs/>
          <w:szCs w:val="24"/>
        </w:rPr>
        <w:t xml:space="preserve">a recomendação do CNS </w:t>
      </w:r>
      <w:r w:rsidR="00575CBA" w:rsidRPr="00093D88">
        <w:rPr>
          <w:bCs/>
          <w:szCs w:val="24"/>
        </w:rPr>
        <w:t>antes dos esclarecimentos</w:t>
      </w:r>
      <w:r w:rsidRPr="00093D88">
        <w:rPr>
          <w:bCs/>
          <w:szCs w:val="24"/>
        </w:rPr>
        <w:t>.</w:t>
      </w:r>
      <w:r w:rsidRPr="00093D88">
        <w:rPr>
          <w:b/>
          <w:bCs/>
          <w:szCs w:val="24"/>
        </w:rPr>
        <w:t xml:space="preserve"> </w:t>
      </w:r>
      <w:r w:rsidR="00575CBA" w:rsidRPr="00093D88">
        <w:rPr>
          <w:b/>
          <w:bCs/>
          <w:szCs w:val="24"/>
        </w:rPr>
        <w:t xml:space="preserve"> </w:t>
      </w:r>
    </w:p>
    <w:p w:rsidR="00575CBA" w:rsidRPr="00093D88" w:rsidRDefault="00575CBA" w:rsidP="00221B8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4"/>
        </w:rPr>
      </w:pPr>
    </w:p>
    <w:p w:rsidR="00575CBA" w:rsidRPr="00093D88" w:rsidRDefault="002D371F" w:rsidP="00221B8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4"/>
        </w:rPr>
      </w:pPr>
      <w:proofErr w:type="gramStart"/>
      <w:r w:rsidRPr="00093D88">
        <w:rPr>
          <w:b/>
          <w:bCs/>
          <w:szCs w:val="24"/>
        </w:rPr>
        <w:t>7</w:t>
      </w:r>
      <w:proofErr w:type="gramEnd"/>
      <w:r w:rsidRPr="00093D88">
        <w:rPr>
          <w:b/>
          <w:bCs/>
          <w:szCs w:val="24"/>
        </w:rPr>
        <w:t xml:space="preserve">) Comissão Intersetorial de </w:t>
      </w:r>
      <w:proofErr w:type="spellStart"/>
      <w:r w:rsidRPr="00093D88">
        <w:rPr>
          <w:b/>
          <w:bCs/>
          <w:szCs w:val="24"/>
        </w:rPr>
        <w:t>Saúe</w:t>
      </w:r>
      <w:proofErr w:type="spellEnd"/>
      <w:r w:rsidRPr="00093D88">
        <w:rPr>
          <w:b/>
          <w:bCs/>
          <w:szCs w:val="24"/>
        </w:rPr>
        <w:t xml:space="preserve"> Mental - </w:t>
      </w:r>
      <w:r w:rsidR="00575CBA" w:rsidRPr="00093D88">
        <w:rPr>
          <w:b/>
          <w:bCs/>
          <w:szCs w:val="24"/>
        </w:rPr>
        <w:t xml:space="preserve">CISM </w:t>
      </w:r>
      <w:r w:rsidRPr="00093D88">
        <w:rPr>
          <w:b/>
          <w:bCs/>
          <w:szCs w:val="24"/>
        </w:rPr>
        <w:t>- i</w:t>
      </w:r>
      <w:r w:rsidR="00575CBA" w:rsidRPr="00093D88">
        <w:rPr>
          <w:b/>
          <w:bCs/>
          <w:szCs w:val="24"/>
        </w:rPr>
        <w:t xml:space="preserve">nforme sobre a reunião </w:t>
      </w:r>
    </w:p>
    <w:p w:rsidR="00575CBA" w:rsidRPr="00093D88" w:rsidRDefault="00575CBA" w:rsidP="00221B8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4"/>
        </w:rPr>
      </w:pPr>
    </w:p>
    <w:p w:rsidR="00575CBA" w:rsidRPr="00093D88" w:rsidRDefault="002D371F" w:rsidP="00221B8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4"/>
        </w:rPr>
      </w:pPr>
      <w:proofErr w:type="gramStart"/>
      <w:r w:rsidRPr="00093D88">
        <w:rPr>
          <w:b/>
          <w:bCs/>
          <w:szCs w:val="24"/>
        </w:rPr>
        <w:t>8</w:t>
      </w:r>
      <w:proofErr w:type="gramEnd"/>
      <w:r w:rsidRPr="00093D88">
        <w:rPr>
          <w:b/>
          <w:bCs/>
          <w:szCs w:val="24"/>
        </w:rPr>
        <w:t xml:space="preserve">) Comissão Intersetorial de Saúde Bucal – </w:t>
      </w:r>
      <w:r w:rsidR="00575CBA" w:rsidRPr="00093D88">
        <w:rPr>
          <w:b/>
          <w:bCs/>
          <w:szCs w:val="24"/>
        </w:rPr>
        <w:t>CISB</w:t>
      </w:r>
      <w:r w:rsidRPr="00093D88">
        <w:rPr>
          <w:b/>
          <w:bCs/>
          <w:szCs w:val="24"/>
        </w:rPr>
        <w:t>/CNS</w:t>
      </w:r>
      <w:r w:rsidR="00575CBA" w:rsidRPr="00093D88">
        <w:rPr>
          <w:b/>
          <w:bCs/>
          <w:szCs w:val="24"/>
        </w:rPr>
        <w:t xml:space="preserve"> </w:t>
      </w:r>
    </w:p>
    <w:p w:rsidR="00575CBA" w:rsidRPr="00093D88" w:rsidRDefault="002D371F" w:rsidP="00221B8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Cs w:val="24"/>
        </w:rPr>
      </w:pPr>
      <w:r w:rsidRPr="00093D88">
        <w:rPr>
          <w:bCs/>
          <w:szCs w:val="24"/>
        </w:rPr>
        <w:t>Solicitação: v</w:t>
      </w:r>
      <w:r w:rsidR="00575CBA" w:rsidRPr="00093D88">
        <w:rPr>
          <w:bCs/>
          <w:szCs w:val="24"/>
        </w:rPr>
        <w:t>iabilizar reunião da Comissão</w:t>
      </w:r>
      <w:r w:rsidRPr="00093D88">
        <w:rPr>
          <w:bCs/>
          <w:szCs w:val="24"/>
        </w:rPr>
        <w:t xml:space="preserve">. </w:t>
      </w:r>
      <w:r w:rsidR="00575CBA" w:rsidRPr="00093D88">
        <w:rPr>
          <w:bCs/>
          <w:szCs w:val="24"/>
        </w:rPr>
        <w:t xml:space="preserve"> </w:t>
      </w:r>
    </w:p>
    <w:p w:rsidR="00575CBA" w:rsidRPr="00093D88" w:rsidRDefault="00575CBA" w:rsidP="00221B8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4"/>
        </w:rPr>
      </w:pPr>
    </w:p>
    <w:p w:rsidR="00575CBA" w:rsidRPr="00093D88" w:rsidRDefault="002D371F" w:rsidP="00221B8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4"/>
        </w:rPr>
      </w:pPr>
      <w:proofErr w:type="gramStart"/>
      <w:r w:rsidRPr="00093D88">
        <w:rPr>
          <w:b/>
          <w:bCs/>
          <w:szCs w:val="24"/>
        </w:rPr>
        <w:t>9</w:t>
      </w:r>
      <w:proofErr w:type="gramEnd"/>
      <w:r w:rsidRPr="00093D88">
        <w:rPr>
          <w:b/>
          <w:bCs/>
          <w:szCs w:val="24"/>
        </w:rPr>
        <w:t xml:space="preserve">) Comissão Intersetorial de Saúde </w:t>
      </w:r>
      <w:r w:rsidR="00575CBA" w:rsidRPr="00093D88">
        <w:rPr>
          <w:b/>
          <w:bCs/>
          <w:szCs w:val="24"/>
        </w:rPr>
        <w:t xml:space="preserve">da </w:t>
      </w:r>
      <w:r w:rsidRPr="00093D88">
        <w:rPr>
          <w:b/>
          <w:bCs/>
          <w:szCs w:val="24"/>
        </w:rPr>
        <w:t xml:space="preserve">Pessoa </w:t>
      </w:r>
      <w:r w:rsidR="00575CBA" w:rsidRPr="00093D88">
        <w:rPr>
          <w:b/>
          <w:bCs/>
          <w:szCs w:val="24"/>
        </w:rPr>
        <w:t xml:space="preserve">com </w:t>
      </w:r>
      <w:r w:rsidRPr="00093D88">
        <w:rPr>
          <w:b/>
          <w:bCs/>
          <w:szCs w:val="24"/>
        </w:rPr>
        <w:t>Deficiência – CISPD/CNS - Informe da reunião.</w:t>
      </w:r>
    </w:p>
    <w:p w:rsidR="00575CBA" w:rsidRPr="00093D88" w:rsidRDefault="002D371F" w:rsidP="00221B8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4"/>
        </w:rPr>
      </w:pPr>
      <w:r w:rsidRPr="00093D88">
        <w:rPr>
          <w:bCs/>
          <w:i/>
          <w:szCs w:val="24"/>
        </w:rPr>
        <w:t>Apresentação:</w:t>
      </w:r>
      <w:r w:rsidRPr="00093D88">
        <w:rPr>
          <w:bCs/>
          <w:szCs w:val="24"/>
        </w:rPr>
        <w:t xml:space="preserve"> conselheira</w:t>
      </w:r>
      <w:r w:rsidRPr="00093D88">
        <w:rPr>
          <w:b/>
          <w:bCs/>
          <w:szCs w:val="24"/>
        </w:rPr>
        <w:t xml:space="preserve"> Ivone Martini de Oliveira. </w:t>
      </w:r>
    </w:p>
    <w:p w:rsidR="00575CBA" w:rsidRPr="00093D88" w:rsidRDefault="00575CBA" w:rsidP="00221B8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4"/>
        </w:rPr>
      </w:pPr>
    </w:p>
    <w:p w:rsidR="00575CBA" w:rsidRPr="00093D88" w:rsidRDefault="00575CBA" w:rsidP="00221B8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4"/>
        </w:rPr>
      </w:pPr>
    </w:p>
    <w:p w:rsidR="00575CBA" w:rsidRPr="00093D88" w:rsidRDefault="00575CBA" w:rsidP="00221B8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4"/>
        </w:rPr>
      </w:pPr>
    </w:p>
    <w:p w:rsidR="00575CBA" w:rsidRPr="00093D88" w:rsidRDefault="00575CBA" w:rsidP="00221B87">
      <w:pPr>
        <w:jc w:val="both"/>
        <w:rPr>
          <w:szCs w:val="24"/>
        </w:rPr>
      </w:pPr>
    </w:p>
    <w:sectPr w:rsidR="00575CBA" w:rsidRPr="00093D88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F74" w:rsidRDefault="002A3F74" w:rsidP="00511DC9">
      <w:r>
        <w:separator/>
      </w:r>
    </w:p>
  </w:endnote>
  <w:endnote w:type="continuationSeparator" w:id="0">
    <w:p w:rsidR="002A3F74" w:rsidRDefault="002A3F74" w:rsidP="0051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958881"/>
      <w:docPartObj>
        <w:docPartGallery w:val="Page Numbers (Bottom of Page)"/>
        <w:docPartUnique/>
      </w:docPartObj>
    </w:sdtPr>
    <w:sdtEndPr/>
    <w:sdtContent>
      <w:p w:rsidR="00E17BB4" w:rsidRDefault="00E17BB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806">
          <w:rPr>
            <w:noProof/>
          </w:rPr>
          <w:t>11</w:t>
        </w:r>
        <w:r>
          <w:fldChar w:fldCharType="end"/>
        </w:r>
      </w:p>
    </w:sdtContent>
  </w:sdt>
  <w:p w:rsidR="00E17BB4" w:rsidRDefault="00E17BB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F74" w:rsidRDefault="002A3F74" w:rsidP="00511DC9">
      <w:r>
        <w:separator/>
      </w:r>
    </w:p>
  </w:footnote>
  <w:footnote w:type="continuationSeparator" w:id="0">
    <w:p w:rsidR="002A3F74" w:rsidRDefault="002A3F74" w:rsidP="00511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1495" w:hanging="360"/>
      </w:pPr>
      <w:rPr>
        <w:rFonts w:ascii="Symbol" w:hAnsi="Symbol" w:cs="Symbol" w:hint="default"/>
      </w:rPr>
    </w:lvl>
  </w:abstractNum>
  <w:abstractNum w:abstractNumId="1">
    <w:nsid w:val="00A44A34"/>
    <w:multiLevelType w:val="hybridMultilevel"/>
    <w:tmpl w:val="70BEA72E"/>
    <w:lvl w:ilvl="0" w:tplc="0416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01D44732"/>
    <w:multiLevelType w:val="hybridMultilevel"/>
    <w:tmpl w:val="16C86126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A3121E6"/>
    <w:multiLevelType w:val="hybridMultilevel"/>
    <w:tmpl w:val="5F9AFA4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CB16C2A"/>
    <w:multiLevelType w:val="multilevel"/>
    <w:tmpl w:val="A008F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C46BDC"/>
    <w:multiLevelType w:val="hybridMultilevel"/>
    <w:tmpl w:val="2CCABDD6"/>
    <w:lvl w:ilvl="0" w:tplc="0416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20F1077F"/>
    <w:multiLevelType w:val="multilevel"/>
    <w:tmpl w:val="6390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1D17B9B"/>
    <w:multiLevelType w:val="hybridMultilevel"/>
    <w:tmpl w:val="62DC00F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986758"/>
    <w:multiLevelType w:val="multilevel"/>
    <w:tmpl w:val="EF56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42B01EA"/>
    <w:multiLevelType w:val="hybridMultilevel"/>
    <w:tmpl w:val="2520B724"/>
    <w:lvl w:ilvl="0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36232D98"/>
    <w:multiLevelType w:val="hybridMultilevel"/>
    <w:tmpl w:val="300A43DC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256341"/>
    <w:multiLevelType w:val="multilevel"/>
    <w:tmpl w:val="FCF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CC56262"/>
    <w:multiLevelType w:val="multilevel"/>
    <w:tmpl w:val="379E2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A250DD1"/>
    <w:multiLevelType w:val="multilevel"/>
    <w:tmpl w:val="7D1C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B591C6B"/>
    <w:multiLevelType w:val="hybridMultilevel"/>
    <w:tmpl w:val="A686DB20"/>
    <w:lvl w:ilvl="0" w:tplc="0416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5">
    <w:nsid w:val="5DB711DA"/>
    <w:multiLevelType w:val="multilevel"/>
    <w:tmpl w:val="1B92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FED6387"/>
    <w:multiLevelType w:val="hybridMultilevel"/>
    <w:tmpl w:val="0D7240D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6C1D5E"/>
    <w:multiLevelType w:val="hybridMultilevel"/>
    <w:tmpl w:val="8F3EB2E6"/>
    <w:lvl w:ilvl="0" w:tplc="9E326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08D0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C4C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B8A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7E7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00A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846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126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326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6DA0F9B"/>
    <w:multiLevelType w:val="hybridMultilevel"/>
    <w:tmpl w:val="BCB6070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6F71047F"/>
    <w:multiLevelType w:val="multilevel"/>
    <w:tmpl w:val="3424D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FA44142"/>
    <w:multiLevelType w:val="hybridMultilevel"/>
    <w:tmpl w:val="0D3065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5B5C91"/>
    <w:multiLevelType w:val="hybridMultilevel"/>
    <w:tmpl w:val="C4DCD70E"/>
    <w:lvl w:ilvl="0" w:tplc="3E1E51E2">
      <w:start w:val="2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A33D43"/>
    <w:multiLevelType w:val="multilevel"/>
    <w:tmpl w:val="D288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20"/>
  </w:num>
  <w:num w:numId="7">
    <w:abstractNumId w:val="21"/>
  </w:num>
  <w:num w:numId="8">
    <w:abstractNumId w:val="17"/>
  </w:num>
  <w:num w:numId="9">
    <w:abstractNumId w:val="15"/>
  </w:num>
  <w:num w:numId="10">
    <w:abstractNumId w:val="4"/>
  </w:num>
  <w:num w:numId="11">
    <w:abstractNumId w:val="11"/>
  </w:num>
  <w:num w:numId="12">
    <w:abstractNumId w:val="19"/>
  </w:num>
  <w:num w:numId="13">
    <w:abstractNumId w:val="13"/>
  </w:num>
  <w:num w:numId="14">
    <w:abstractNumId w:val="12"/>
  </w:num>
  <w:num w:numId="15">
    <w:abstractNumId w:val="8"/>
  </w:num>
  <w:num w:numId="16">
    <w:abstractNumId w:val="22"/>
  </w:num>
  <w:num w:numId="17">
    <w:abstractNumId w:val="6"/>
  </w:num>
  <w:num w:numId="18">
    <w:abstractNumId w:val="7"/>
  </w:num>
  <w:num w:numId="19">
    <w:abstractNumId w:val="2"/>
  </w:num>
  <w:num w:numId="20">
    <w:abstractNumId w:val="16"/>
  </w:num>
  <w:num w:numId="21">
    <w:abstractNumId w:val="10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59"/>
    <w:rsid w:val="0007456D"/>
    <w:rsid w:val="00081D24"/>
    <w:rsid w:val="00091ACC"/>
    <w:rsid w:val="00093D88"/>
    <w:rsid w:val="00095741"/>
    <w:rsid w:val="00101DC6"/>
    <w:rsid w:val="001034BA"/>
    <w:rsid w:val="001074C6"/>
    <w:rsid w:val="001162B7"/>
    <w:rsid w:val="00177A6A"/>
    <w:rsid w:val="001B5E68"/>
    <w:rsid w:val="001D2258"/>
    <w:rsid w:val="00221B87"/>
    <w:rsid w:val="00226847"/>
    <w:rsid w:val="00250818"/>
    <w:rsid w:val="00284969"/>
    <w:rsid w:val="00285391"/>
    <w:rsid w:val="002A3F74"/>
    <w:rsid w:val="002D371F"/>
    <w:rsid w:val="002D5C89"/>
    <w:rsid w:val="002F5281"/>
    <w:rsid w:val="002F5FB1"/>
    <w:rsid w:val="00344F9B"/>
    <w:rsid w:val="00363BF7"/>
    <w:rsid w:val="003945CC"/>
    <w:rsid w:val="003B2D09"/>
    <w:rsid w:val="003C4AEE"/>
    <w:rsid w:val="003D036F"/>
    <w:rsid w:val="00401B14"/>
    <w:rsid w:val="00403159"/>
    <w:rsid w:val="00446E7D"/>
    <w:rsid w:val="00454E59"/>
    <w:rsid w:val="00462C1E"/>
    <w:rsid w:val="004870F0"/>
    <w:rsid w:val="00492CE9"/>
    <w:rsid w:val="004B10E1"/>
    <w:rsid w:val="004D45B5"/>
    <w:rsid w:val="00504F83"/>
    <w:rsid w:val="00511DC9"/>
    <w:rsid w:val="0053416A"/>
    <w:rsid w:val="00547E55"/>
    <w:rsid w:val="00566938"/>
    <w:rsid w:val="0057057F"/>
    <w:rsid w:val="00575CBA"/>
    <w:rsid w:val="00592B89"/>
    <w:rsid w:val="006218BF"/>
    <w:rsid w:val="0062224A"/>
    <w:rsid w:val="006578BD"/>
    <w:rsid w:val="00682977"/>
    <w:rsid w:val="006832F0"/>
    <w:rsid w:val="00693EF4"/>
    <w:rsid w:val="006B1EAA"/>
    <w:rsid w:val="006B4E95"/>
    <w:rsid w:val="006E3860"/>
    <w:rsid w:val="0070112B"/>
    <w:rsid w:val="00720A62"/>
    <w:rsid w:val="007473ED"/>
    <w:rsid w:val="00792A76"/>
    <w:rsid w:val="0079732F"/>
    <w:rsid w:val="007C703A"/>
    <w:rsid w:val="0086745A"/>
    <w:rsid w:val="00882FDF"/>
    <w:rsid w:val="008A23F5"/>
    <w:rsid w:val="008B11CF"/>
    <w:rsid w:val="00925A51"/>
    <w:rsid w:val="00972D3A"/>
    <w:rsid w:val="009A20BB"/>
    <w:rsid w:val="009C410A"/>
    <w:rsid w:val="00A00A59"/>
    <w:rsid w:val="00A77CE1"/>
    <w:rsid w:val="00A87121"/>
    <w:rsid w:val="00A961AD"/>
    <w:rsid w:val="00A96EE0"/>
    <w:rsid w:val="00AA6C2E"/>
    <w:rsid w:val="00AB3274"/>
    <w:rsid w:val="00AE2F30"/>
    <w:rsid w:val="00AE7611"/>
    <w:rsid w:val="00B4390D"/>
    <w:rsid w:val="00B44085"/>
    <w:rsid w:val="00B61DE3"/>
    <w:rsid w:val="00B62761"/>
    <w:rsid w:val="00B85471"/>
    <w:rsid w:val="00B93C53"/>
    <w:rsid w:val="00BB3CEF"/>
    <w:rsid w:val="00BC5103"/>
    <w:rsid w:val="00BF6A02"/>
    <w:rsid w:val="00C10CA4"/>
    <w:rsid w:val="00C12758"/>
    <w:rsid w:val="00C212E2"/>
    <w:rsid w:val="00C43AB3"/>
    <w:rsid w:val="00C63A45"/>
    <w:rsid w:val="00C71568"/>
    <w:rsid w:val="00C80B97"/>
    <w:rsid w:val="00C83806"/>
    <w:rsid w:val="00CB0010"/>
    <w:rsid w:val="00CB261C"/>
    <w:rsid w:val="00CC2BBD"/>
    <w:rsid w:val="00CF62EB"/>
    <w:rsid w:val="00D35E83"/>
    <w:rsid w:val="00E17BB4"/>
    <w:rsid w:val="00E20513"/>
    <w:rsid w:val="00E55428"/>
    <w:rsid w:val="00ED0FE2"/>
    <w:rsid w:val="00F0182C"/>
    <w:rsid w:val="00F0374B"/>
    <w:rsid w:val="00F15BE5"/>
    <w:rsid w:val="00F17AAB"/>
    <w:rsid w:val="00F6336E"/>
    <w:rsid w:val="00FB280A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59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qFormat/>
    <w:rsid w:val="00403159"/>
    <w:pPr>
      <w:suppressLineNumbers/>
      <w:spacing w:before="120" w:after="120"/>
    </w:pPr>
    <w:rPr>
      <w:rFonts w:cs="Mangal"/>
      <w:i/>
      <w:iCs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03159"/>
    <w:pPr>
      <w:spacing w:after="120" w:line="480" w:lineRule="auto"/>
    </w:pPr>
    <w:rPr>
      <w:rFonts w:eastAsia="Calibri" w:cs="Times New Roman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03159"/>
    <w:rPr>
      <w:rFonts w:ascii="Arial" w:eastAsia="Calibri" w:hAnsi="Arial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31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3159"/>
    <w:rPr>
      <w:rFonts w:ascii="Tahoma" w:eastAsia="Times New Roman" w:hAnsi="Tahoma" w:cs="Tahoma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511D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DC9"/>
    <w:rPr>
      <w:rFonts w:ascii="Arial" w:eastAsia="Times New Roman" w:hAnsi="Arial" w:cs="Arial"/>
      <w:sz w:val="24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511D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DC9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GradeMdia21">
    <w:name w:val="Grade Média 21"/>
    <w:qFormat/>
    <w:rsid w:val="00511DC9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504F83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592B89"/>
    <w:rPr>
      <w:b/>
      <w:bCs/>
      <w:i w:val="0"/>
      <w:iCs w:val="0"/>
    </w:rPr>
  </w:style>
  <w:style w:type="character" w:customStyle="1" w:styleId="st1">
    <w:name w:val="st1"/>
    <w:basedOn w:val="Fontepargpadro"/>
    <w:rsid w:val="00592B89"/>
  </w:style>
  <w:style w:type="paragraph" w:styleId="NormalWeb">
    <w:name w:val="Normal (Web)"/>
    <w:basedOn w:val="Normal"/>
    <w:uiPriority w:val="99"/>
    <w:unhideWhenUsed/>
    <w:rsid w:val="00ED0FE2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5C8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D5C89"/>
    <w:rPr>
      <w:rFonts w:ascii="Arial" w:eastAsia="Times New Roman" w:hAnsi="Arial" w:cs="Arial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59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qFormat/>
    <w:rsid w:val="00403159"/>
    <w:pPr>
      <w:suppressLineNumbers/>
      <w:spacing w:before="120" w:after="120"/>
    </w:pPr>
    <w:rPr>
      <w:rFonts w:cs="Mangal"/>
      <w:i/>
      <w:iCs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03159"/>
    <w:pPr>
      <w:spacing w:after="120" w:line="480" w:lineRule="auto"/>
    </w:pPr>
    <w:rPr>
      <w:rFonts w:eastAsia="Calibri" w:cs="Times New Roman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03159"/>
    <w:rPr>
      <w:rFonts w:ascii="Arial" w:eastAsia="Calibri" w:hAnsi="Arial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31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3159"/>
    <w:rPr>
      <w:rFonts w:ascii="Tahoma" w:eastAsia="Times New Roman" w:hAnsi="Tahoma" w:cs="Tahoma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511D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DC9"/>
    <w:rPr>
      <w:rFonts w:ascii="Arial" w:eastAsia="Times New Roman" w:hAnsi="Arial" w:cs="Arial"/>
      <w:sz w:val="24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511D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DC9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GradeMdia21">
    <w:name w:val="Grade Média 21"/>
    <w:qFormat/>
    <w:rsid w:val="00511DC9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504F83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592B89"/>
    <w:rPr>
      <w:b/>
      <w:bCs/>
      <w:i w:val="0"/>
      <w:iCs w:val="0"/>
    </w:rPr>
  </w:style>
  <w:style w:type="character" w:customStyle="1" w:styleId="st1">
    <w:name w:val="st1"/>
    <w:basedOn w:val="Fontepargpadro"/>
    <w:rsid w:val="00592B89"/>
  </w:style>
  <w:style w:type="paragraph" w:styleId="NormalWeb">
    <w:name w:val="Normal (Web)"/>
    <w:basedOn w:val="Normal"/>
    <w:uiPriority w:val="99"/>
    <w:unhideWhenUsed/>
    <w:rsid w:val="00ED0FE2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5C8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D5C89"/>
    <w:rPr>
      <w:rFonts w:ascii="Arial" w:eastAsia="Times New Roman" w:hAnsi="Arial" w:cs="Aria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08CED-6D7F-4635-84C7-E2902BF3B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4437</Words>
  <Characters>23962</Characters>
  <Application>Microsoft Office Word</Application>
  <DocSecurity>0</DocSecurity>
  <Lines>199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</cp:lastModifiedBy>
  <cp:revision>19</cp:revision>
  <dcterms:created xsi:type="dcterms:W3CDTF">2017-07-13T13:34:00Z</dcterms:created>
  <dcterms:modified xsi:type="dcterms:W3CDTF">2017-07-13T13:58:00Z</dcterms:modified>
</cp:coreProperties>
</file>