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2" w:rsidRDefault="00B71352" w:rsidP="00B71352">
      <w:pPr>
        <w:tabs>
          <w:tab w:val="left" w:pos="1620"/>
        </w:tabs>
        <w:jc w:val="both"/>
        <w:rPr>
          <w:rFonts w:eastAsia="Arial" w:cs="Arial"/>
          <w:sz w:val="16"/>
        </w:rPr>
      </w:pPr>
      <w:bookmarkStart w:id="0" w:name="_GoBack"/>
      <w:bookmarkEnd w:id="0"/>
    </w:p>
    <w:p w:rsidR="00B71352" w:rsidRDefault="00B71352" w:rsidP="00B71352">
      <w:pPr>
        <w:jc w:val="center"/>
        <w:rPr>
          <w:rFonts w:eastAsia="Arial" w:cs="Arial"/>
          <w:sz w:val="20"/>
        </w:rPr>
      </w:pPr>
      <w:r>
        <w:object w:dxaOrig="1903" w:dyaOrig="1356">
          <v:rect id="rectole0000000000" o:spid="_x0000_i1025" style="width:95.25pt;height:67.5pt" o:ole="" o:preferrelative="t" stroked="f">
            <v:imagedata r:id="rId8" o:title=""/>
          </v:rect>
          <o:OLEObject Type="Embed" ProgID="StaticMetafile" ShapeID="rectole0000000000" DrawAspect="Content" ObjectID="_1514364257" r:id="rId9"/>
        </w:object>
      </w:r>
    </w:p>
    <w:p w:rsidR="00B71352" w:rsidRDefault="00B71352" w:rsidP="00B71352">
      <w:pPr>
        <w:jc w:val="center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MINISTÉRIO DA SAÚDE</w:t>
      </w:r>
    </w:p>
    <w:p w:rsidR="00B71352" w:rsidRDefault="00B71352" w:rsidP="00B71352">
      <w:pPr>
        <w:jc w:val="center"/>
        <w:rPr>
          <w:rFonts w:eastAsia="Arial" w:cs="Arial"/>
        </w:rPr>
      </w:pPr>
      <w:r>
        <w:rPr>
          <w:rFonts w:eastAsia="Arial" w:cs="Arial"/>
          <w:b/>
        </w:rPr>
        <w:t>CONSELHO NACIONAL DE SAÚDE</w:t>
      </w:r>
    </w:p>
    <w:p w:rsidR="00B71352" w:rsidRDefault="00B71352" w:rsidP="00B71352">
      <w:pPr>
        <w:jc w:val="center"/>
        <w:rPr>
          <w:rFonts w:eastAsia="Arial" w:cs="Arial"/>
          <w:b/>
        </w:rPr>
      </w:pPr>
    </w:p>
    <w:p w:rsidR="00B71352" w:rsidRPr="00566EFA" w:rsidRDefault="00B71352" w:rsidP="00566EFA">
      <w:pPr>
        <w:tabs>
          <w:tab w:val="left" w:pos="1620"/>
        </w:tabs>
        <w:jc w:val="both"/>
        <w:rPr>
          <w:rFonts w:eastAsia="Arial" w:cs="Arial"/>
          <w:szCs w:val="24"/>
        </w:rPr>
      </w:pPr>
    </w:p>
    <w:p w:rsidR="00B71352" w:rsidRPr="00566EFA" w:rsidRDefault="00B71352" w:rsidP="00566EFA">
      <w:pPr>
        <w:tabs>
          <w:tab w:val="left" w:pos="1620"/>
        </w:tabs>
        <w:jc w:val="both"/>
        <w:rPr>
          <w:rFonts w:eastAsia="Arial" w:cs="Arial"/>
          <w:szCs w:val="24"/>
        </w:rPr>
      </w:pPr>
    </w:p>
    <w:p w:rsidR="00B71352" w:rsidRPr="00566EFA" w:rsidRDefault="00B71352" w:rsidP="000502C9">
      <w:pPr>
        <w:spacing w:before="40" w:after="40"/>
        <w:ind w:right="176"/>
        <w:jc w:val="center"/>
        <w:rPr>
          <w:rFonts w:eastAsia="Calibri" w:cs="Arial"/>
          <w:b/>
          <w:bCs/>
          <w:szCs w:val="24"/>
        </w:rPr>
      </w:pPr>
      <w:r w:rsidRPr="00566EFA">
        <w:rPr>
          <w:rFonts w:eastAsia="Arial" w:cs="Arial"/>
          <w:b/>
          <w:szCs w:val="24"/>
        </w:rPr>
        <w:t xml:space="preserve">RESUMO EXECUTIVO DA </w:t>
      </w:r>
      <w:r w:rsidRPr="00566EFA">
        <w:rPr>
          <w:rFonts w:cs="Arial"/>
          <w:b/>
          <w:bCs/>
          <w:szCs w:val="24"/>
        </w:rPr>
        <w:t>DUCENTÉSIMA SEPTUAGÉSIMA QUINTA REUNIÃO ORDINÁRIA DO CONSELHO NACIONAL DE SAÚDE</w:t>
      </w:r>
    </w:p>
    <w:p w:rsidR="00B71352" w:rsidRPr="00566EFA" w:rsidRDefault="00B71352" w:rsidP="00566EFA">
      <w:pPr>
        <w:spacing w:before="40" w:after="40"/>
        <w:ind w:right="176"/>
        <w:jc w:val="both"/>
        <w:rPr>
          <w:rFonts w:cs="Arial"/>
          <w:szCs w:val="24"/>
        </w:rPr>
      </w:pPr>
    </w:p>
    <w:p w:rsidR="00B71352" w:rsidRPr="00566EFA" w:rsidRDefault="00B71352" w:rsidP="00566EFA">
      <w:pPr>
        <w:ind w:right="176"/>
        <w:jc w:val="both"/>
        <w:rPr>
          <w:rFonts w:cs="Arial"/>
          <w:b/>
          <w:bCs/>
          <w:szCs w:val="24"/>
        </w:rPr>
      </w:pPr>
      <w:r w:rsidRPr="00566EFA">
        <w:rPr>
          <w:rFonts w:cs="Arial"/>
          <w:b/>
          <w:bCs/>
          <w:szCs w:val="24"/>
        </w:rPr>
        <w:t xml:space="preserve">Data: </w:t>
      </w:r>
      <w:r w:rsidRPr="00566EFA">
        <w:rPr>
          <w:rFonts w:cs="Arial"/>
          <w:bCs/>
          <w:szCs w:val="24"/>
        </w:rPr>
        <w:t>11 e 12 de novembro de 2015.</w:t>
      </w:r>
    </w:p>
    <w:p w:rsidR="00B71352" w:rsidRPr="00566EFA" w:rsidRDefault="00B71352" w:rsidP="00566EFA">
      <w:pPr>
        <w:ind w:right="176"/>
        <w:jc w:val="both"/>
        <w:rPr>
          <w:rFonts w:cs="Arial"/>
          <w:szCs w:val="24"/>
        </w:rPr>
      </w:pPr>
      <w:r w:rsidRPr="00566EFA">
        <w:rPr>
          <w:rFonts w:cs="Arial"/>
          <w:b/>
          <w:bCs/>
          <w:szCs w:val="24"/>
        </w:rPr>
        <w:t xml:space="preserve">Local: </w:t>
      </w:r>
      <w:r w:rsidRPr="00566EFA">
        <w:rPr>
          <w:rFonts w:cs="Arial"/>
          <w:bCs/>
          <w:szCs w:val="24"/>
        </w:rPr>
        <w:t>Plenário do Conselho Nacional de Saúde “Omilton Visconde” – Ministério da Saúde, Esplanada dos Ministérios, Bloco G, Anexo B, 1º andar – Brasília/DF</w:t>
      </w:r>
      <w:r w:rsidRPr="00566EFA">
        <w:rPr>
          <w:rFonts w:cs="Arial"/>
          <w:b/>
          <w:bCs/>
          <w:szCs w:val="24"/>
        </w:rPr>
        <w:t>.</w:t>
      </w:r>
    </w:p>
    <w:p w:rsidR="00B71352" w:rsidRPr="00566EFA" w:rsidRDefault="00B71352" w:rsidP="00566EFA">
      <w:pPr>
        <w:spacing w:before="40" w:after="40"/>
        <w:ind w:right="176"/>
        <w:jc w:val="both"/>
        <w:rPr>
          <w:rFonts w:cs="Arial"/>
          <w:b/>
          <w:bCs/>
          <w:szCs w:val="24"/>
        </w:rPr>
      </w:pPr>
      <w:r w:rsidRPr="00566EFA">
        <w:rPr>
          <w:rFonts w:cs="Arial"/>
          <w:b/>
          <w:bCs/>
          <w:szCs w:val="24"/>
        </w:rPr>
        <w:t> </w:t>
      </w:r>
    </w:p>
    <w:p w:rsidR="00A42AF6" w:rsidRPr="00566EFA" w:rsidRDefault="00A42AF6" w:rsidP="00566EFA">
      <w:pPr>
        <w:spacing w:before="40" w:after="40"/>
        <w:ind w:right="176"/>
        <w:jc w:val="both"/>
        <w:rPr>
          <w:rFonts w:cs="Arial"/>
          <w:b/>
          <w:bCs/>
          <w:szCs w:val="24"/>
        </w:rPr>
      </w:pPr>
    </w:p>
    <w:p w:rsidR="00B71352" w:rsidRPr="00566EFA" w:rsidRDefault="00B71352" w:rsidP="00566EFA">
      <w:pPr>
        <w:ind w:left="1080" w:right="176" w:hanging="1080"/>
        <w:jc w:val="both"/>
        <w:rPr>
          <w:rFonts w:cs="Arial"/>
          <w:b/>
          <w:bCs/>
          <w:szCs w:val="24"/>
        </w:rPr>
      </w:pPr>
      <w:r w:rsidRPr="00566EFA">
        <w:rPr>
          <w:rFonts w:cs="Arial"/>
          <w:b/>
          <w:bCs/>
          <w:szCs w:val="24"/>
        </w:rPr>
        <w:t>OBJETIVOS DA 275ª REUNIÃO ORDINÁRIA</w:t>
      </w:r>
      <w:r w:rsidR="00A42AF6" w:rsidRPr="00566EFA">
        <w:rPr>
          <w:rFonts w:cs="Arial"/>
          <w:b/>
          <w:bCs/>
          <w:szCs w:val="24"/>
        </w:rPr>
        <w:t>:</w:t>
      </w:r>
    </w:p>
    <w:p w:rsidR="00B71352" w:rsidRPr="00566EFA" w:rsidRDefault="00B71352" w:rsidP="00566EFA">
      <w:pPr>
        <w:jc w:val="both"/>
        <w:rPr>
          <w:rFonts w:cs="Arial"/>
          <w:b/>
          <w:bCs/>
          <w:szCs w:val="24"/>
        </w:rPr>
      </w:pPr>
    </w:p>
    <w:p w:rsidR="00B71352" w:rsidRPr="00566EFA" w:rsidRDefault="00B71352" w:rsidP="00566EFA">
      <w:pPr>
        <w:numPr>
          <w:ilvl w:val="0"/>
          <w:numId w:val="1"/>
        </w:numPr>
        <w:ind w:left="0" w:firstLine="0"/>
        <w:jc w:val="both"/>
        <w:rPr>
          <w:rFonts w:cs="Arial"/>
          <w:bCs/>
          <w:szCs w:val="24"/>
        </w:rPr>
      </w:pPr>
      <w:r w:rsidRPr="00566EFA">
        <w:rPr>
          <w:rFonts w:cs="Arial"/>
          <w:bCs/>
          <w:szCs w:val="24"/>
        </w:rPr>
        <w:t>Acolher o Ministro de Estado da Saúde e Secretariado do Ministério da Saúde.</w:t>
      </w:r>
    </w:p>
    <w:p w:rsidR="00B71352" w:rsidRPr="00566EFA" w:rsidRDefault="00B71352" w:rsidP="00566EFA">
      <w:pPr>
        <w:numPr>
          <w:ilvl w:val="0"/>
          <w:numId w:val="1"/>
        </w:numPr>
        <w:ind w:left="0" w:firstLine="0"/>
        <w:jc w:val="both"/>
        <w:rPr>
          <w:rFonts w:cs="Arial"/>
          <w:bCs/>
          <w:szCs w:val="24"/>
        </w:rPr>
      </w:pPr>
      <w:r w:rsidRPr="00566EFA">
        <w:rPr>
          <w:rFonts w:cs="Arial"/>
          <w:bCs/>
          <w:szCs w:val="24"/>
        </w:rPr>
        <w:t>Analisar a conjuntura nacional, seus impactos na saúde pública brasileira e apontar perspectivas para a 15ª CNS.</w:t>
      </w:r>
    </w:p>
    <w:p w:rsidR="00B71352" w:rsidRPr="00566EFA" w:rsidRDefault="00B71352" w:rsidP="00566EFA">
      <w:pPr>
        <w:numPr>
          <w:ilvl w:val="0"/>
          <w:numId w:val="1"/>
        </w:numPr>
        <w:ind w:left="0" w:firstLine="0"/>
        <w:jc w:val="both"/>
        <w:rPr>
          <w:rFonts w:cs="Arial"/>
          <w:bCs/>
          <w:szCs w:val="24"/>
        </w:rPr>
      </w:pPr>
      <w:r w:rsidRPr="00566EFA">
        <w:rPr>
          <w:rFonts w:cs="Arial"/>
          <w:bCs/>
          <w:szCs w:val="24"/>
        </w:rPr>
        <w:t>Deliberar processos encaminhados pela CIRH.</w:t>
      </w:r>
    </w:p>
    <w:p w:rsidR="00B71352" w:rsidRPr="00566EFA" w:rsidRDefault="00B71352" w:rsidP="00566EFA">
      <w:pPr>
        <w:numPr>
          <w:ilvl w:val="0"/>
          <w:numId w:val="1"/>
        </w:numPr>
        <w:ind w:left="0" w:firstLine="0"/>
        <w:jc w:val="both"/>
        <w:rPr>
          <w:rFonts w:cs="Arial"/>
          <w:bCs/>
          <w:szCs w:val="24"/>
        </w:rPr>
      </w:pPr>
      <w:r w:rsidRPr="00566EFA">
        <w:rPr>
          <w:rFonts w:cs="Arial"/>
          <w:bCs/>
          <w:szCs w:val="24"/>
        </w:rPr>
        <w:t>Socializar a adesão ao ABRASUS.</w:t>
      </w:r>
    </w:p>
    <w:p w:rsidR="00B71352" w:rsidRPr="00566EFA" w:rsidRDefault="00B71352" w:rsidP="00566EFA">
      <w:pPr>
        <w:numPr>
          <w:ilvl w:val="0"/>
          <w:numId w:val="1"/>
        </w:numPr>
        <w:ind w:left="0" w:firstLine="0"/>
        <w:jc w:val="both"/>
        <w:rPr>
          <w:rFonts w:cs="Arial"/>
          <w:bCs/>
          <w:szCs w:val="24"/>
        </w:rPr>
      </w:pPr>
      <w:r w:rsidRPr="00566EFA">
        <w:rPr>
          <w:rFonts w:cs="Arial"/>
          <w:bCs/>
          <w:szCs w:val="24"/>
        </w:rPr>
        <w:t>Analisar e deliberar sobre RAG e PLOA 2016.</w:t>
      </w:r>
    </w:p>
    <w:p w:rsidR="00B71352" w:rsidRPr="00566EFA" w:rsidRDefault="00B71352" w:rsidP="00566EFA">
      <w:pPr>
        <w:numPr>
          <w:ilvl w:val="0"/>
          <w:numId w:val="1"/>
        </w:numPr>
        <w:ind w:left="0" w:firstLine="0"/>
        <w:jc w:val="both"/>
        <w:rPr>
          <w:rFonts w:cs="Arial"/>
          <w:bCs/>
          <w:szCs w:val="24"/>
        </w:rPr>
      </w:pPr>
      <w:r w:rsidRPr="00566EFA">
        <w:rPr>
          <w:rFonts w:cs="Arial"/>
          <w:bCs/>
          <w:szCs w:val="24"/>
        </w:rPr>
        <w:t>Realizar processo eleitoral da CONEP.</w:t>
      </w:r>
    </w:p>
    <w:p w:rsidR="00B71352" w:rsidRPr="00566EFA" w:rsidRDefault="00B71352" w:rsidP="00566EFA">
      <w:pPr>
        <w:numPr>
          <w:ilvl w:val="0"/>
          <w:numId w:val="1"/>
        </w:numPr>
        <w:ind w:left="0" w:firstLine="0"/>
        <w:jc w:val="both"/>
        <w:rPr>
          <w:rFonts w:cs="Arial"/>
          <w:bCs/>
          <w:szCs w:val="24"/>
        </w:rPr>
      </w:pPr>
      <w:r w:rsidRPr="00566EFA">
        <w:rPr>
          <w:rFonts w:cs="Arial"/>
          <w:bCs/>
          <w:szCs w:val="24"/>
        </w:rPr>
        <w:t>Realizar balanço acerca da Eleição das Entidades para o CNS – Triênio 2015/2018.</w:t>
      </w:r>
    </w:p>
    <w:p w:rsidR="00B71352" w:rsidRPr="00566EFA" w:rsidRDefault="00B71352" w:rsidP="00566EFA">
      <w:pPr>
        <w:pStyle w:val="PargrafodaLista"/>
        <w:numPr>
          <w:ilvl w:val="0"/>
          <w:numId w:val="1"/>
        </w:numPr>
        <w:ind w:left="0" w:firstLine="0"/>
        <w:jc w:val="both"/>
        <w:rPr>
          <w:rFonts w:eastAsia="Calibri" w:cs="Arial"/>
          <w:bCs/>
          <w:color w:val="000000"/>
          <w:szCs w:val="24"/>
        </w:rPr>
      </w:pPr>
      <w:r w:rsidRPr="00566EFA">
        <w:rPr>
          <w:rFonts w:cs="Arial"/>
          <w:bCs/>
          <w:szCs w:val="24"/>
        </w:rPr>
        <w:t>Deliberar e socializar sobre a 15ª CNS.</w:t>
      </w:r>
    </w:p>
    <w:p w:rsidR="00B71352" w:rsidRPr="00566EFA" w:rsidRDefault="00B71352" w:rsidP="00566EFA">
      <w:pPr>
        <w:pStyle w:val="PargrafodaLista"/>
        <w:ind w:left="0"/>
        <w:jc w:val="both"/>
        <w:rPr>
          <w:rFonts w:cs="Arial"/>
          <w:bCs/>
          <w:szCs w:val="24"/>
        </w:rPr>
      </w:pPr>
    </w:p>
    <w:p w:rsidR="00B71352" w:rsidRPr="00566EFA" w:rsidRDefault="00B71352" w:rsidP="00566EFA">
      <w:pPr>
        <w:pStyle w:val="PargrafodaLista"/>
        <w:ind w:left="360"/>
        <w:jc w:val="both"/>
        <w:rPr>
          <w:rFonts w:eastAsia="Calibri" w:cs="Arial"/>
          <w:bCs/>
          <w:color w:val="000000"/>
          <w:szCs w:val="24"/>
        </w:rPr>
      </w:pPr>
    </w:p>
    <w:p w:rsidR="00B71352" w:rsidRPr="00566EFA" w:rsidRDefault="00B71352" w:rsidP="00566EFA">
      <w:pPr>
        <w:jc w:val="both"/>
        <w:rPr>
          <w:rFonts w:cs="Arial"/>
          <w:b/>
          <w:bCs/>
          <w:szCs w:val="24"/>
        </w:rPr>
      </w:pPr>
      <w:r w:rsidRPr="00566EFA">
        <w:rPr>
          <w:rFonts w:cs="Arial"/>
          <w:b/>
          <w:bCs/>
          <w:szCs w:val="24"/>
        </w:rPr>
        <w:t xml:space="preserve">ITEM 1 – EXPEDIENTE </w:t>
      </w:r>
    </w:p>
    <w:p w:rsidR="00B71352" w:rsidRPr="00566EFA" w:rsidRDefault="00B71352" w:rsidP="00566EFA">
      <w:pPr>
        <w:jc w:val="both"/>
        <w:rPr>
          <w:rFonts w:cs="Arial"/>
          <w:b/>
          <w:bCs/>
          <w:szCs w:val="24"/>
        </w:rPr>
      </w:pPr>
      <w:r w:rsidRPr="00566EFA">
        <w:rPr>
          <w:rFonts w:cs="Arial"/>
          <w:b/>
          <w:bCs/>
          <w:szCs w:val="24"/>
        </w:rPr>
        <w:t>APROVAÇÃO DA PAUTA DA RO 275ª E DA ATA 271ª REUNIÃO ORDINÁRIA DO CNS</w:t>
      </w:r>
    </w:p>
    <w:p w:rsidR="00B71352" w:rsidRPr="00566EFA" w:rsidRDefault="00B71352" w:rsidP="00566EFA">
      <w:pPr>
        <w:suppressAutoHyphens w:val="0"/>
        <w:autoSpaceDE w:val="0"/>
        <w:autoSpaceDN w:val="0"/>
        <w:adjustRightInd w:val="0"/>
        <w:jc w:val="both"/>
        <w:rPr>
          <w:rFonts w:cs="Arial"/>
          <w:b/>
          <w:szCs w:val="24"/>
          <w:lang w:eastAsia="pt-BR"/>
        </w:rPr>
      </w:pPr>
      <w:r w:rsidRPr="00566EFA">
        <w:rPr>
          <w:rFonts w:cs="Arial"/>
          <w:b/>
          <w:bCs/>
          <w:szCs w:val="24"/>
        </w:rPr>
        <w:t xml:space="preserve"> </w:t>
      </w:r>
      <w:r w:rsidRPr="000502C9">
        <w:rPr>
          <w:rFonts w:cs="Arial"/>
          <w:bCs/>
          <w:i/>
          <w:color w:val="000000"/>
          <w:szCs w:val="24"/>
        </w:rPr>
        <w:t>Coordenação:</w:t>
      </w:r>
      <w:r w:rsidRPr="00566EFA">
        <w:rPr>
          <w:rFonts w:cs="Arial"/>
          <w:bCs/>
          <w:color w:val="000000"/>
          <w:szCs w:val="24"/>
        </w:rPr>
        <w:t xml:space="preserve"> </w:t>
      </w:r>
      <w:r w:rsidR="000502C9">
        <w:rPr>
          <w:rFonts w:cs="Arial"/>
          <w:bCs/>
          <w:color w:val="000000"/>
          <w:szCs w:val="24"/>
        </w:rPr>
        <w:t xml:space="preserve">conselheiro </w:t>
      </w:r>
      <w:r w:rsidR="000502C9" w:rsidRPr="000502C9">
        <w:rPr>
          <w:rFonts w:cs="Arial"/>
          <w:b/>
          <w:bCs/>
          <w:color w:val="000000"/>
          <w:szCs w:val="24"/>
        </w:rPr>
        <w:t>Carlos Alberto Duarte</w:t>
      </w:r>
      <w:r w:rsidR="000502C9">
        <w:rPr>
          <w:rFonts w:cs="Arial"/>
          <w:bCs/>
          <w:color w:val="000000"/>
          <w:szCs w:val="24"/>
        </w:rPr>
        <w:t xml:space="preserve">, da Mesa Diretora do CNS </w:t>
      </w:r>
    </w:p>
    <w:p w:rsidR="00B71352" w:rsidRPr="00566EFA" w:rsidRDefault="007A100B" w:rsidP="00566EFA">
      <w:pPr>
        <w:ind w:firstLine="708"/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/>
          <w:bCs/>
          <w:color w:val="000000"/>
          <w:szCs w:val="24"/>
        </w:rPr>
        <w:t>Deliberação:</w:t>
      </w:r>
      <w:r w:rsidRPr="00566EFA">
        <w:rPr>
          <w:rFonts w:cs="Arial"/>
          <w:bCs/>
          <w:color w:val="000000"/>
          <w:szCs w:val="24"/>
        </w:rPr>
        <w:t xml:space="preserve"> </w:t>
      </w:r>
      <w:r w:rsidR="000502C9">
        <w:rPr>
          <w:rFonts w:cs="Arial"/>
          <w:b/>
          <w:bCs/>
          <w:color w:val="000000"/>
          <w:szCs w:val="24"/>
        </w:rPr>
        <w:t xml:space="preserve">1) </w:t>
      </w:r>
      <w:r w:rsidRPr="00566EFA">
        <w:rPr>
          <w:rFonts w:cs="Arial"/>
          <w:bCs/>
          <w:color w:val="000000"/>
          <w:szCs w:val="24"/>
        </w:rPr>
        <w:t xml:space="preserve">aprovada a pauta da 275ª Reunião Ordinária; </w:t>
      </w:r>
      <w:r w:rsidR="00A42AF6" w:rsidRPr="00566EFA">
        <w:rPr>
          <w:rFonts w:cs="Arial"/>
          <w:bCs/>
          <w:color w:val="000000"/>
          <w:szCs w:val="24"/>
        </w:rPr>
        <w:t xml:space="preserve">e </w:t>
      </w:r>
      <w:r w:rsidR="000502C9">
        <w:rPr>
          <w:rFonts w:cs="Arial"/>
          <w:b/>
          <w:bCs/>
          <w:color w:val="000000"/>
          <w:szCs w:val="24"/>
        </w:rPr>
        <w:t xml:space="preserve">2) </w:t>
      </w:r>
      <w:r w:rsidRPr="00566EFA">
        <w:rPr>
          <w:rFonts w:cs="Arial"/>
          <w:bCs/>
          <w:color w:val="000000"/>
          <w:szCs w:val="24"/>
        </w:rPr>
        <w:t xml:space="preserve">aprovada a ata da 271ª Reunião Ordinária com o adendo do conselheiro </w:t>
      </w:r>
      <w:r w:rsidRPr="00566EFA">
        <w:rPr>
          <w:rFonts w:cs="Arial"/>
          <w:b/>
          <w:bCs/>
          <w:color w:val="000000"/>
          <w:szCs w:val="24"/>
        </w:rPr>
        <w:t>Gerdo Bezerra</w:t>
      </w:r>
      <w:r w:rsidRPr="00566EFA">
        <w:rPr>
          <w:rFonts w:cs="Arial"/>
          <w:bCs/>
          <w:color w:val="000000"/>
          <w:szCs w:val="24"/>
        </w:rPr>
        <w:t xml:space="preserve">. </w:t>
      </w:r>
    </w:p>
    <w:p w:rsidR="00B71352" w:rsidRPr="00566EFA" w:rsidRDefault="00B71352" w:rsidP="00566EFA">
      <w:pPr>
        <w:ind w:left="1276" w:right="83" w:hanging="1276"/>
        <w:jc w:val="both"/>
        <w:rPr>
          <w:rFonts w:cs="Arial"/>
          <w:b/>
          <w:bCs/>
          <w:color w:val="000000"/>
          <w:szCs w:val="24"/>
        </w:rPr>
      </w:pPr>
    </w:p>
    <w:p w:rsidR="0042547A" w:rsidRPr="00566EFA" w:rsidRDefault="0042547A" w:rsidP="00566EFA">
      <w:pPr>
        <w:ind w:left="1276" w:right="83" w:hanging="1276"/>
        <w:jc w:val="both"/>
        <w:rPr>
          <w:rFonts w:cs="Arial"/>
          <w:b/>
          <w:bCs/>
          <w:color w:val="000000"/>
          <w:szCs w:val="24"/>
        </w:rPr>
      </w:pPr>
    </w:p>
    <w:p w:rsidR="00B71352" w:rsidRPr="00566EFA" w:rsidRDefault="00B71352" w:rsidP="00566EFA">
      <w:pPr>
        <w:jc w:val="both"/>
        <w:rPr>
          <w:rFonts w:cs="Arial"/>
          <w:b/>
          <w:bCs/>
          <w:szCs w:val="24"/>
        </w:rPr>
      </w:pPr>
      <w:r w:rsidRPr="00566EFA">
        <w:rPr>
          <w:rFonts w:cs="Arial"/>
          <w:b/>
          <w:bCs/>
          <w:szCs w:val="24"/>
        </w:rPr>
        <w:t xml:space="preserve">ITEM 2 – APRESENTAÇÃO DO MINISTRO E SECRETARIADO DO MINISTÉRIO DA SAÚDE </w:t>
      </w:r>
    </w:p>
    <w:p w:rsidR="00A42AF6" w:rsidRPr="00566EFA" w:rsidRDefault="002D6566" w:rsidP="00566EFA">
      <w:pPr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Cs/>
          <w:i/>
          <w:color w:val="000000"/>
          <w:szCs w:val="24"/>
        </w:rPr>
        <w:t>Composição da mesa:</w:t>
      </w:r>
      <w:r w:rsidRPr="00566EFA">
        <w:rPr>
          <w:rFonts w:cs="Arial"/>
          <w:bCs/>
          <w:color w:val="000000"/>
          <w:szCs w:val="24"/>
        </w:rPr>
        <w:t xml:space="preserve"> </w:t>
      </w:r>
      <w:r w:rsidRPr="00566EFA">
        <w:rPr>
          <w:rFonts w:cs="Arial"/>
          <w:b/>
          <w:color w:val="333333"/>
          <w:szCs w:val="24"/>
        </w:rPr>
        <w:t>Marcelo Costa e Castro,</w:t>
      </w:r>
      <w:r w:rsidRPr="00566EFA">
        <w:rPr>
          <w:rFonts w:cs="Arial"/>
          <w:color w:val="333333"/>
          <w:szCs w:val="24"/>
        </w:rPr>
        <w:t xml:space="preserve"> </w:t>
      </w:r>
      <w:r w:rsidRPr="00566EFA">
        <w:rPr>
          <w:rFonts w:cs="Arial"/>
          <w:bCs/>
          <w:color w:val="000000"/>
          <w:szCs w:val="24"/>
        </w:rPr>
        <w:t xml:space="preserve">Ministro de Estado da Saúde; Deputado </w:t>
      </w:r>
      <w:r w:rsidRPr="00566EFA">
        <w:rPr>
          <w:rFonts w:cs="Arial"/>
          <w:b/>
          <w:bCs/>
          <w:color w:val="000000"/>
          <w:szCs w:val="24"/>
        </w:rPr>
        <w:t>Luiz Odorico</w:t>
      </w:r>
      <w:r w:rsidR="00A42AF6" w:rsidRPr="00566EFA">
        <w:rPr>
          <w:rFonts w:cs="Arial"/>
          <w:b/>
          <w:bCs/>
          <w:color w:val="000000"/>
          <w:szCs w:val="24"/>
        </w:rPr>
        <w:t xml:space="preserve">; </w:t>
      </w:r>
      <w:r w:rsidR="00A42AF6" w:rsidRPr="00566EFA">
        <w:rPr>
          <w:rFonts w:cs="Arial"/>
          <w:bCs/>
          <w:color w:val="000000"/>
          <w:szCs w:val="24"/>
        </w:rPr>
        <w:t xml:space="preserve">e </w:t>
      </w:r>
      <w:r w:rsidR="00A42AF6" w:rsidRPr="00566EFA">
        <w:rPr>
          <w:rFonts w:cs="Arial"/>
          <w:b/>
          <w:bCs/>
          <w:szCs w:val="24"/>
        </w:rPr>
        <w:t xml:space="preserve">José Agenor Álvares da Silva, </w:t>
      </w:r>
      <w:r w:rsidR="00A42AF6" w:rsidRPr="00566EFA">
        <w:rPr>
          <w:rFonts w:cs="Arial"/>
          <w:szCs w:val="24"/>
        </w:rPr>
        <w:t>Secretário Executivo do Ministério da Saúde</w:t>
      </w:r>
    </w:p>
    <w:p w:rsidR="002D6566" w:rsidRPr="00566EFA" w:rsidRDefault="002D6566" w:rsidP="00566EFA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Cs/>
          <w:i/>
          <w:szCs w:val="24"/>
        </w:rPr>
        <w:t>Coordenação:</w:t>
      </w:r>
      <w:r w:rsidRPr="00566EFA">
        <w:rPr>
          <w:rFonts w:cs="Arial"/>
          <w:b/>
          <w:bCs/>
          <w:szCs w:val="24"/>
        </w:rPr>
        <w:t xml:space="preserve"> </w:t>
      </w:r>
      <w:r w:rsidRPr="00566EFA">
        <w:rPr>
          <w:rFonts w:cs="Arial"/>
          <w:bCs/>
          <w:color w:val="000000"/>
          <w:szCs w:val="24"/>
        </w:rPr>
        <w:t xml:space="preserve">Conselheira </w:t>
      </w:r>
      <w:r w:rsidRPr="00566EFA">
        <w:rPr>
          <w:rFonts w:cs="Arial"/>
          <w:b/>
          <w:bCs/>
          <w:color w:val="000000"/>
          <w:szCs w:val="24"/>
        </w:rPr>
        <w:t xml:space="preserve">Maria do Socorro de Souza, </w:t>
      </w:r>
      <w:r w:rsidRPr="00566EFA">
        <w:rPr>
          <w:rFonts w:cs="Arial"/>
          <w:bCs/>
          <w:color w:val="000000"/>
          <w:szCs w:val="24"/>
        </w:rPr>
        <w:t>Presidente do CNS</w:t>
      </w:r>
      <w:r w:rsidRPr="00566EFA">
        <w:rPr>
          <w:rFonts w:cs="Arial"/>
          <w:szCs w:val="24"/>
        </w:rPr>
        <w:t xml:space="preserve">     </w:t>
      </w:r>
      <w:r w:rsidRPr="00566EFA">
        <w:rPr>
          <w:rFonts w:cs="Arial"/>
          <w:b/>
          <w:bCs/>
          <w:color w:val="000000"/>
          <w:szCs w:val="24"/>
        </w:rPr>
        <w:t xml:space="preserve"> </w:t>
      </w:r>
    </w:p>
    <w:p w:rsidR="00A12FB0" w:rsidRPr="00566EFA" w:rsidRDefault="00A12FB0" w:rsidP="00566EFA">
      <w:pPr>
        <w:ind w:firstLine="708"/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Cs/>
          <w:color w:val="000000"/>
          <w:szCs w:val="24"/>
        </w:rPr>
        <w:t xml:space="preserve">O </w:t>
      </w:r>
      <w:r w:rsidR="002D6566" w:rsidRPr="00566EFA">
        <w:rPr>
          <w:rFonts w:cs="Arial"/>
          <w:bCs/>
          <w:color w:val="000000"/>
          <w:szCs w:val="24"/>
        </w:rPr>
        <w:t xml:space="preserve">Ministro de Estado da Saúde </w:t>
      </w:r>
      <w:r w:rsidRPr="00566EFA">
        <w:rPr>
          <w:rFonts w:cs="Arial"/>
          <w:bCs/>
          <w:color w:val="000000"/>
          <w:szCs w:val="24"/>
        </w:rPr>
        <w:t xml:space="preserve">participou deste item de pauta </w:t>
      </w:r>
      <w:r w:rsidR="002D6566" w:rsidRPr="00566EFA">
        <w:rPr>
          <w:rFonts w:cs="Arial"/>
          <w:bCs/>
          <w:color w:val="000000"/>
          <w:szCs w:val="24"/>
        </w:rPr>
        <w:t xml:space="preserve">para </w:t>
      </w:r>
      <w:r w:rsidRPr="00566EFA">
        <w:rPr>
          <w:rFonts w:cs="Arial"/>
          <w:bCs/>
          <w:color w:val="000000"/>
          <w:szCs w:val="24"/>
        </w:rPr>
        <w:t xml:space="preserve">conhecer o Colegiado </w:t>
      </w:r>
      <w:r w:rsidR="002D6566" w:rsidRPr="00566EFA">
        <w:rPr>
          <w:rFonts w:cs="Arial"/>
          <w:bCs/>
          <w:color w:val="000000"/>
          <w:szCs w:val="24"/>
        </w:rPr>
        <w:t>do Conselho</w:t>
      </w:r>
      <w:r w:rsidRPr="00566EFA">
        <w:rPr>
          <w:rFonts w:cs="Arial"/>
          <w:bCs/>
          <w:color w:val="000000"/>
          <w:szCs w:val="24"/>
        </w:rPr>
        <w:t xml:space="preserve"> e apresentar o secretariado do Ministério. </w:t>
      </w:r>
      <w:r w:rsidR="001A209C" w:rsidRPr="00566EFA">
        <w:rPr>
          <w:rFonts w:cs="Arial"/>
          <w:bCs/>
          <w:color w:val="000000"/>
          <w:szCs w:val="24"/>
        </w:rPr>
        <w:t xml:space="preserve">Também </w:t>
      </w:r>
      <w:r w:rsidRPr="00566EFA">
        <w:rPr>
          <w:rFonts w:cs="Arial"/>
          <w:bCs/>
          <w:color w:val="000000"/>
          <w:szCs w:val="24"/>
        </w:rPr>
        <w:t>fal</w:t>
      </w:r>
      <w:r w:rsidR="001A209C" w:rsidRPr="00566EFA">
        <w:rPr>
          <w:rFonts w:cs="Arial"/>
          <w:bCs/>
          <w:color w:val="000000"/>
          <w:szCs w:val="24"/>
        </w:rPr>
        <w:t xml:space="preserve">ou </w:t>
      </w:r>
      <w:r w:rsidRPr="00566EFA">
        <w:rPr>
          <w:rFonts w:cs="Arial"/>
          <w:bCs/>
          <w:color w:val="000000"/>
          <w:szCs w:val="24"/>
        </w:rPr>
        <w:t xml:space="preserve">sobre </w:t>
      </w:r>
      <w:r w:rsidR="007002BC" w:rsidRPr="00566EFA">
        <w:rPr>
          <w:rFonts w:cs="Arial"/>
          <w:bCs/>
          <w:color w:val="000000"/>
          <w:szCs w:val="24"/>
        </w:rPr>
        <w:t>as perspectiva</w:t>
      </w:r>
      <w:r w:rsidR="001A209C" w:rsidRPr="00566EFA">
        <w:rPr>
          <w:rFonts w:cs="Arial"/>
          <w:bCs/>
          <w:color w:val="000000"/>
          <w:szCs w:val="24"/>
        </w:rPr>
        <w:t>s</w:t>
      </w:r>
      <w:r w:rsidR="007002BC" w:rsidRPr="00566EFA">
        <w:rPr>
          <w:rFonts w:cs="Arial"/>
          <w:bCs/>
          <w:color w:val="000000"/>
          <w:szCs w:val="24"/>
        </w:rPr>
        <w:t xml:space="preserve"> da </w:t>
      </w:r>
      <w:r w:rsidRPr="00566EFA">
        <w:rPr>
          <w:rFonts w:cs="Arial"/>
          <w:bCs/>
          <w:color w:val="000000"/>
          <w:szCs w:val="24"/>
        </w:rPr>
        <w:t xml:space="preserve">sua gestão e </w:t>
      </w:r>
      <w:r w:rsidR="00A42AF6" w:rsidRPr="00566EFA">
        <w:rPr>
          <w:rFonts w:cs="Arial"/>
          <w:bCs/>
          <w:color w:val="000000"/>
          <w:szCs w:val="24"/>
        </w:rPr>
        <w:t>trat</w:t>
      </w:r>
      <w:r w:rsidR="001A209C" w:rsidRPr="00566EFA">
        <w:rPr>
          <w:rFonts w:cs="Arial"/>
          <w:bCs/>
          <w:color w:val="000000"/>
          <w:szCs w:val="24"/>
        </w:rPr>
        <w:t xml:space="preserve">ou </w:t>
      </w:r>
      <w:r w:rsidR="00A42AF6" w:rsidRPr="00566EFA">
        <w:rPr>
          <w:rFonts w:cs="Arial"/>
          <w:bCs/>
          <w:color w:val="000000"/>
          <w:szCs w:val="24"/>
        </w:rPr>
        <w:t xml:space="preserve">de </w:t>
      </w:r>
      <w:r w:rsidRPr="00566EFA">
        <w:rPr>
          <w:rFonts w:cs="Arial"/>
          <w:bCs/>
          <w:color w:val="000000"/>
          <w:szCs w:val="24"/>
        </w:rPr>
        <w:t xml:space="preserve">questões específicas da saúde. </w:t>
      </w:r>
    </w:p>
    <w:p w:rsidR="002D6566" w:rsidRPr="00566EFA" w:rsidRDefault="00A12FB0" w:rsidP="00566EFA">
      <w:pPr>
        <w:ind w:firstLine="708"/>
        <w:jc w:val="both"/>
        <w:rPr>
          <w:rFonts w:cs="Arial"/>
          <w:b/>
          <w:bCs/>
          <w:color w:val="000000"/>
          <w:szCs w:val="24"/>
        </w:rPr>
      </w:pPr>
      <w:r w:rsidRPr="00566EFA">
        <w:rPr>
          <w:rFonts w:cs="Arial"/>
          <w:b/>
          <w:bCs/>
          <w:color w:val="000000"/>
          <w:szCs w:val="24"/>
        </w:rPr>
        <w:t xml:space="preserve">Não houve deliberação neste ponto.  </w:t>
      </w:r>
    </w:p>
    <w:p w:rsidR="00A42AF6" w:rsidRPr="00566EFA" w:rsidRDefault="00A42AF6" w:rsidP="00566EFA">
      <w:pPr>
        <w:jc w:val="both"/>
        <w:rPr>
          <w:rFonts w:cs="Arial"/>
          <w:b/>
          <w:bCs/>
          <w:color w:val="000000"/>
          <w:szCs w:val="24"/>
        </w:rPr>
      </w:pPr>
    </w:p>
    <w:p w:rsidR="00A42AF6" w:rsidRPr="00566EFA" w:rsidRDefault="00A42AF6" w:rsidP="00566EFA">
      <w:pPr>
        <w:jc w:val="both"/>
        <w:rPr>
          <w:rFonts w:cs="Arial"/>
          <w:b/>
          <w:bCs/>
          <w:color w:val="000000"/>
          <w:szCs w:val="24"/>
        </w:rPr>
      </w:pPr>
    </w:p>
    <w:p w:rsidR="00B71352" w:rsidRPr="00566EFA" w:rsidRDefault="00B71352" w:rsidP="00566EFA">
      <w:pPr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/>
          <w:bCs/>
          <w:color w:val="000000"/>
          <w:szCs w:val="24"/>
        </w:rPr>
        <w:t xml:space="preserve">ITEM 3 – CONJUNTURA E PERSPECTIVA PARA 15ª CONFERÊNCIA NACIONAL DE SAÚDE </w:t>
      </w:r>
    </w:p>
    <w:p w:rsidR="00B71352" w:rsidRPr="00566EFA" w:rsidRDefault="00005144" w:rsidP="00566EFA">
      <w:pPr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Cs/>
          <w:i/>
          <w:color w:val="000000"/>
          <w:szCs w:val="24"/>
        </w:rPr>
        <w:t>Composição da mesa:</w:t>
      </w:r>
      <w:r w:rsidRPr="00566EFA">
        <w:rPr>
          <w:rFonts w:cs="Arial"/>
          <w:bCs/>
          <w:color w:val="000000"/>
          <w:szCs w:val="24"/>
        </w:rPr>
        <w:t xml:space="preserve"> </w:t>
      </w:r>
      <w:r w:rsidR="00A61B8F" w:rsidRPr="00566EFA">
        <w:rPr>
          <w:rFonts w:cs="Arial"/>
          <w:b/>
          <w:bCs/>
          <w:szCs w:val="24"/>
        </w:rPr>
        <w:t xml:space="preserve">Jorge Solla, </w:t>
      </w:r>
      <w:r w:rsidR="00A61B8F" w:rsidRPr="00566EFA">
        <w:rPr>
          <w:rFonts w:cs="Arial"/>
          <w:bCs/>
          <w:color w:val="000000"/>
          <w:szCs w:val="24"/>
        </w:rPr>
        <w:t>Deputado Federal;</w:t>
      </w:r>
      <w:r w:rsidR="00A61B8F" w:rsidRPr="00566EFA">
        <w:rPr>
          <w:rFonts w:cs="Arial"/>
          <w:b/>
          <w:bCs/>
          <w:szCs w:val="24"/>
        </w:rPr>
        <w:t xml:space="preserve"> </w:t>
      </w:r>
      <w:r w:rsidRPr="00566EFA">
        <w:rPr>
          <w:rFonts w:cs="Arial"/>
          <w:bCs/>
          <w:szCs w:val="24"/>
        </w:rPr>
        <w:t>e</w:t>
      </w:r>
      <w:r w:rsidRPr="00566EFA">
        <w:rPr>
          <w:rFonts w:cs="Arial"/>
          <w:b/>
          <w:bCs/>
          <w:szCs w:val="24"/>
        </w:rPr>
        <w:t xml:space="preserve"> </w:t>
      </w:r>
      <w:r w:rsidR="00A61B8F" w:rsidRPr="00566EFA">
        <w:rPr>
          <w:rFonts w:cs="Arial"/>
          <w:b/>
          <w:bCs/>
          <w:szCs w:val="24"/>
        </w:rPr>
        <w:t xml:space="preserve">José Agenor Álvares da Silva, </w:t>
      </w:r>
      <w:r w:rsidR="00A61B8F" w:rsidRPr="00566EFA">
        <w:rPr>
          <w:rFonts w:cs="Arial"/>
          <w:szCs w:val="24"/>
        </w:rPr>
        <w:t>Secretario-Executivo do Ministério da Saúde</w:t>
      </w:r>
    </w:p>
    <w:p w:rsidR="00005144" w:rsidRPr="00566EFA" w:rsidRDefault="00005144" w:rsidP="00566EFA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Cs/>
          <w:i/>
          <w:szCs w:val="24"/>
        </w:rPr>
        <w:t>Coordenação:</w:t>
      </w:r>
      <w:r w:rsidRPr="00566EFA">
        <w:rPr>
          <w:rFonts w:cs="Arial"/>
          <w:b/>
          <w:bCs/>
          <w:szCs w:val="24"/>
        </w:rPr>
        <w:t xml:space="preserve"> </w:t>
      </w:r>
      <w:r w:rsidRPr="00566EFA">
        <w:rPr>
          <w:rFonts w:cs="Arial"/>
          <w:bCs/>
          <w:color w:val="000000"/>
          <w:szCs w:val="24"/>
        </w:rPr>
        <w:t xml:space="preserve">Conselheira </w:t>
      </w:r>
      <w:r w:rsidRPr="00566EFA">
        <w:rPr>
          <w:rFonts w:cs="Arial"/>
          <w:b/>
          <w:bCs/>
          <w:color w:val="000000"/>
          <w:szCs w:val="24"/>
        </w:rPr>
        <w:t xml:space="preserve">Maria do Socorro de Souza, </w:t>
      </w:r>
      <w:r w:rsidRPr="00566EFA">
        <w:rPr>
          <w:rFonts w:cs="Arial"/>
          <w:bCs/>
          <w:color w:val="000000"/>
          <w:szCs w:val="24"/>
        </w:rPr>
        <w:t>Presidente do CNS</w:t>
      </w:r>
      <w:r w:rsidRPr="00566EFA">
        <w:rPr>
          <w:rFonts w:cs="Arial"/>
          <w:szCs w:val="24"/>
        </w:rPr>
        <w:t xml:space="preserve">     </w:t>
      </w:r>
      <w:r w:rsidRPr="00566EFA">
        <w:rPr>
          <w:rFonts w:cs="Arial"/>
          <w:b/>
          <w:bCs/>
          <w:color w:val="000000"/>
          <w:szCs w:val="24"/>
        </w:rPr>
        <w:t xml:space="preserve"> </w:t>
      </w:r>
    </w:p>
    <w:p w:rsidR="00005144" w:rsidRPr="00566EFA" w:rsidRDefault="00005144" w:rsidP="00566EFA">
      <w:pPr>
        <w:ind w:firstLine="708"/>
        <w:jc w:val="both"/>
        <w:rPr>
          <w:rFonts w:cs="Arial"/>
          <w:b/>
          <w:bCs/>
          <w:color w:val="000000"/>
          <w:szCs w:val="24"/>
        </w:rPr>
      </w:pPr>
      <w:r w:rsidRPr="00566EFA">
        <w:rPr>
          <w:rFonts w:cs="Arial"/>
          <w:bCs/>
          <w:color w:val="000000"/>
          <w:szCs w:val="24"/>
        </w:rPr>
        <w:t>Os convidados e conselheiros fizeram uma análise da conjuntura e falaram da perspectiva para a 15ª Conferência Nacional de Saúde</w:t>
      </w:r>
      <w:r w:rsidR="001608A8" w:rsidRPr="00566EFA">
        <w:rPr>
          <w:rFonts w:cs="Arial"/>
          <w:bCs/>
          <w:color w:val="000000"/>
          <w:szCs w:val="24"/>
        </w:rPr>
        <w:t>.</w:t>
      </w:r>
      <w:r w:rsidRPr="00566EFA">
        <w:rPr>
          <w:rFonts w:cs="Arial"/>
          <w:b/>
          <w:bCs/>
          <w:color w:val="000000"/>
          <w:szCs w:val="24"/>
        </w:rPr>
        <w:t xml:space="preserve"> </w:t>
      </w:r>
    </w:p>
    <w:p w:rsidR="00005144" w:rsidRPr="00566EFA" w:rsidRDefault="00005144" w:rsidP="00566EFA">
      <w:pPr>
        <w:ind w:firstLine="708"/>
        <w:jc w:val="both"/>
        <w:rPr>
          <w:rFonts w:cs="Arial"/>
          <w:b/>
          <w:bCs/>
          <w:color w:val="000000"/>
          <w:szCs w:val="24"/>
        </w:rPr>
      </w:pPr>
      <w:r w:rsidRPr="00566EFA">
        <w:rPr>
          <w:rFonts w:cs="Arial"/>
          <w:b/>
          <w:bCs/>
          <w:color w:val="000000"/>
          <w:szCs w:val="24"/>
        </w:rPr>
        <w:t xml:space="preserve">Não houve deliberação neste ponto.  </w:t>
      </w:r>
    </w:p>
    <w:p w:rsidR="00005144" w:rsidRPr="00566EFA" w:rsidRDefault="00005144" w:rsidP="00566EFA">
      <w:pPr>
        <w:jc w:val="both"/>
        <w:rPr>
          <w:rFonts w:cs="Arial"/>
          <w:bCs/>
          <w:color w:val="000000"/>
          <w:szCs w:val="24"/>
        </w:rPr>
      </w:pPr>
    </w:p>
    <w:p w:rsidR="00005144" w:rsidRPr="00566EFA" w:rsidRDefault="00005144" w:rsidP="00566EFA">
      <w:pPr>
        <w:jc w:val="both"/>
        <w:rPr>
          <w:rFonts w:cs="Arial"/>
          <w:bCs/>
          <w:color w:val="000000"/>
          <w:szCs w:val="24"/>
        </w:rPr>
      </w:pPr>
    </w:p>
    <w:p w:rsidR="00B71352" w:rsidRPr="00566EFA" w:rsidRDefault="00B71352" w:rsidP="00566EFA">
      <w:pPr>
        <w:jc w:val="both"/>
        <w:rPr>
          <w:rFonts w:cs="Arial"/>
          <w:b/>
          <w:bCs/>
          <w:color w:val="000000"/>
          <w:szCs w:val="24"/>
        </w:rPr>
      </w:pPr>
      <w:r w:rsidRPr="00566EFA">
        <w:rPr>
          <w:rFonts w:cs="Arial"/>
          <w:b/>
          <w:bCs/>
          <w:color w:val="000000"/>
          <w:szCs w:val="24"/>
        </w:rPr>
        <w:t>ITEM 4 – COMISSÃO INTERSETORIAL DE RECURSOS HUMANOS – CIRH</w:t>
      </w:r>
    </w:p>
    <w:p w:rsidR="0094190C" w:rsidRPr="00566EFA" w:rsidRDefault="0094190C" w:rsidP="00566EFA">
      <w:pPr>
        <w:ind w:firstLine="708"/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/>
          <w:bCs/>
          <w:color w:val="000000"/>
          <w:szCs w:val="24"/>
        </w:rPr>
        <w:t>Deliberação:</w:t>
      </w:r>
      <w:r w:rsidRPr="00566EFA">
        <w:rPr>
          <w:rFonts w:cs="Arial"/>
          <w:bCs/>
          <w:color w:val="000000"/>
          <w:szCs w:val="24"/>
        </w:rPr>
        <w:t xml:space="preserve"> aprovados</w:t>
      </w:r>
      <w:r w:rsidR="001608A8" w:rsidRPr="00566EFA">
        <w:rPr>
          <w:rFonts w:cs="Arial"/>
          <w:bCs/>
          <w:color w:val="000000"/>
          <w:szCs w:val="24"/>
        </w:rPr>
        <w:t>,</w:t>
      </w:r>
      <w:r w:rsidRPr="00566EFA">
        <w:rPr>
          <w:rFonts w:cs="Arial"/>
          <w:bCs/>
          <w:color w:val="000000"/>
          <w:szCs w:val="24"/>
        </w:rPr>
        <w:t xml:space="preserve"> em dois blocos, os 21 pareceres elaborados pela CIRH/CNS</w:t>
      </w:r>
      <w:r w:rsidR="00D256AB">
        <w:rPr>
          <w:rFonts w:cs="Arial"/>
          <w:bCs/>
          <w:color w:val="000000"/>
          <w:szCs w:val="24"/>
        </w:rPr>
        <w:t xml:space="preserve"> - </w:t>
      </w:r>
      <w:r w:rsidRPr="00566EFA">
        <w:rPr>
          <w:rFonts w:cs="Arial"/>
          <w:bCs/>
          <w:color w:val="000000"/>
          <w:szCs w:val="24"/>
        </w:rPr>
        <w:t>oito satisfatórios com recomendações e treze insatisfatórios</w:t>
      </w:r>
      <w:r w:rsidR="00FE42BB" w:rsidRPr="00566EFA">
        <w:rPr>
          <w:rFonts w:cs="Arial"/>
          <w:bCs/>
          <w:color w:val="000000"/>
          <w:szCs w:val="24"/>
        </w:rPr>
        <w:t xml:space="preserve">. </w:t>
      </w:r>
    </w:p>
    <w:p w:rsidR="00B71352" w:rsidRPr="00566EFA" w:rsidRDefault="00B71352" w:rsidP="00566EFA">
      <w:pPr>
        <w:jc w:val="both"/>
        <w:rPr>
          <w:rFonts w:cs="Arial"/>
          <w:bCs/>
          <w:color w:val="000000"/>
          <w:szCs w:val="24"/>
        </w:rPr>
      </w:pPr>
    </w:p>
    <w:p w:rsidR="0042547A" w:rsidRPr="00566EFA" w:rsidRDefault="0042547A" w:rsidP="00566EFA">
      <w:pPr>
        <w:jc w:val="both"/>
        <w:rPr>
          <w:rFonts w:cs="Arial"/>
          <w:bCs/>
          <w:color w:val="000000"/>
          <w:szCs w:val="24"/>
        </w:rPr>
      </w:pPr>
    </w:p>
    <w:p w:rsidR="00B71352" w:rsidRPr="00566EFA" w:rsidRDefault="00B71352" w:rsidP="00566EFA">
      <w:pPr>
        <w:jc w:val="both"/>
        <w:rPr>
          <w:rFonts w:cs="Arial"/>
          <w:b/>
          <w:bCs/>
          <w:color w:val="000000"/>
          <w:szCs w:val="24"/>
        </w:rPr>
      </w:pPr>
      <w:r w:rsidRPr="00566EFA">
        <w:rPr>
          <w:rFonts w:cs="Arial"/>
          <w:b/>
          <w:bCs/>
          <w:color w:val="000000"/>
          <w:szCs w:val="24"/>
        </w:rPr>
        <w:t>ITEM 5 – R</w:t>
      </w:r>
      <w:r w:rsidR="001608A8" w:rsidRPr="00566EFA">
        <w:rPr>
          <w:rFonts w:cs="Arial"/>
          <w:b/>
          <w:bCs/>
          <w:color w:val="000000"/>
          <w:szCs w:val="24"/>
        </w:rPr>
        <w:t>ELATÓRIO ANUAL DE GESTÃO - R</w:t>
      </w:r>
      <w:r w:rsidRPr="00566EFA">
        <w:rPr>
          <w:rFonts w:cs="Arial"/>
          <w:b/>
          <w:bCs/>
          <w:color w:val="000000"/>
          <w:szCs w:val="24"/>
        </w:rPr>
        <w:t xml:space="preserve">AG, </w:t>
      </w:r>
      <w:r w:rsidR="001608A8" w:rsidRPr="00566EFA">
        <w:rPr>
          <w:rFonts w:cs="Arial"/>
          <w:b/>
          <w:bCs/>
          <w:color w:val="000000"/>
          <w:szCs w:val="24"/>
        </w:rPr>
        <w:t xml:space="preserve">PROJETO DE LEI ORÇAMENTÁRIA ANUAL - </w:t>
      </w:r>
      <w:r w:rsidRPr="00566EFA">
        <w:rPr>
          <w:rFonts w:cs="Arial"/>
          <w:b/>
          <w:bCs/>
          <w:color w:val="000000"/>
          <w:szCs w:val="24"/>
        </w:rPr>
        <w:t xml:space="preserve">PLOA E SOCIALIZAÇÃO DO ABRASUS </w:t>
      </w:r>
    </w:p>
    <w:p w:rsidR="00FE42BB" w:rsidRPr="00D256AB" w:rsidRDefault="00FE42BB" w:rsidP="00566EFA">
      <w:pPr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Cs/>
          <w:i/>
          <w:color w:val="000000"/>
          <w:szCs w:val="24"/>
        </w:rPr>
        <w:t>Composição da mesa:</w:t>
      </w:r>
      <w:r w:rsidR="00B71352" w:rsidRPr="00566EFA">
        <w:rPr>
          <w:rFonts w:cs="Arial"/>
          <w:szCs w:val="24"/>
        </w:rPr>
        <w:t xml:space="preserve"> </w:t>
      </w:r>
      <w:r w:rsidRPr="00566EFA">
        <w:rPr>
          <w:rFonts w:cs="Arial"/>
          <w:szCs w:val="24"/>
        </w:rPr>
        <w:t>c</w:t>
      </w:r>
      <w:r w:rsidR="00B71352" w:rsidRPr="00566EFA">
        <w:rPr>
          <w:rFonts w:cs="Arial"/>
          <w:bCs/>
          <w:color w:val="000000"/>
          <w:szCs w:val="24"/>
        </w:rPr>
        <w:t>onselheiro</w:t>
      </w:r>
      <w:r w:rsidR="00B71352" w:rsidRPr="00566EFA">
        <w:rPr>
          <w:rFonts w:cs="Arial"/>
          <w:szCs w:val="24"/>
        </w:rPr>
        <w:t xml:space="preserve"> </w:t>
      </w:r>
      <w:r w:rsidR="00B71352" w:rsidRPr="00566EFA">
        <w:rPr>
          <w:rFonts w:cs="Arial"/>
          <w:b/>
          <w:szCs w:val="24"/>
        </w:rPr>
        <w:t>Ronald Ferreira dos Santos</w:t>
      </w:r>
      <w:r w:rsidRPr="00566EFA">
        <w:rPr>
          <w:rFonts w:cs="Arial"/>
          <w:b/>
          <w:szCs w:val="24"/>
        </w:rPr>
        <w:t>; Francisco</w:t>
      </w:r>
      <w:r w:rsidRPr="00566EFA">
        <w:rPr>
          <w:rFonts w:cs="Arial"/>
          <w:b/>
          <w:bCs/>
          <w:color w:val="000000"/>
          <w:szCs w:val="24"/>
        </w:rPr>
        <w:t xml:space="preserve"> Funcia, </w:t>
      </w:r>
      <w:r w:rsidRPr="00566EFA">
        <w:rPr>
          <w:rFonts w:cs="Arial"/>
          <w:bCs/>
          <w:color w:val="000000"/>
          <w:szCs w:val="24"/>
        </w:rPr>
        <w:t>assessor da COFIN/CNS;</w:t>
      </w:r>
      <w:r w:rsidRPr="00566EFA">
        <w:rPr>
          <w:rFonts w:cs="Arial"/>
          <w:b/>
          <w:bCs/>
          <w:color w:val="000000"/>
          <w:szCs w:val="24"/>
        </w:rPr>
        <w:t xml:space="preserve"> Arionaldo Bonfim</w:t>
      </w:r>
      <w:r w:rsidR="00771241" w:rsidRPr="00566EFA">
        <w:rPr>
          <w:rFonts w:cs="Arial"/>
          <w:b/>
          <w:bCs/>
          <w:color w:val="000000"/>
          <w:szCs w:val="24"/>
        </w:rPr>
        <w:t>,</w:t>
      </w:r>
      <w:r w:rsidRPr="00566EFA">
        <w:rPr>
          <w:rFonts w:cs="Arial"/>
          <w:b/>
          <w:bCs/>
          <w:color w:val="000000"/>
          <w:szCs w:val="24"/>
        </w:rPr>
        <w:t xml:space="preserve"> </w:t>
      </w:r>
      <w:r w:rsidR="001608A8" w:rsidRPr="00566EFA">
        <w:rPr>
          <w:rFonts w:cs="Arial"/>
          <w:bCs/>
          <w:color w:val="000000"/>
          <w:szCs w:val="24"/>
        </w:rPr>
        <w:t>Secretaria de Orçamento e Planejamento</w:t>
      </w:r>
      <w:r w:rsidR="001608A8" w:rsidRPr="00566EFA">
        <w:rPr>
          <w:rFonts w:cs="Arial"/>
          <w:b/>
          <w:bCs/>
          <w:color w:val="000000"/>
          <w:szCs w:val="24"/>
        </w:rPr>
        <w:t xml:space="preserve"> </w:t>
      </w:r>
      <w:r w:rsidR="00D256AB">
        <w:rPr>
          <w:rFonts w:cs="Arial"/>
          <w:bCs/>
          <w:color w:val="000000"/>
          <w:szCs w:val="24"/>
        </w:rPr>
        <w:t>– SPO/MS</w:t>
      </w:r>
    </w:p>
    <w:p w:rsidR="00B71352" w:rsidRPr="00566EFA" w:rsidRDefault="00D028F4" w:rsidP="00566EFA">
      <w:pPr>
        <w:ind w:firstLine="708"/>
        <w:jc w:val="both"/>
        <w:rPr>
          <w:rFonts w:cs="Arial"/>
          <w:b/>
          <w:bCs/>
          <w:szCs w:val="24"/>
        </w:rPr>
      </w:pPr>
      <w:r w:rsidRPr="00566EFA">
        <w:rPr>
          <w:rFonts w:cs="Arial"/>
          <w:szCs w:val="24"/>
        </w:rPr>
        <w:t>Neste item de pauta, foram debatidos os seguintes temas: Relatório de Prestação de Contas Quadrimestral do Ministério da Saúde</w:t>
      </w:r>
      <w:r w:rsidR="007A033F" w:rsidRPr="00566EFA">
        <w:rPr>
          <w:rFonts w:cs="Arial"/>
          <w:szCs w:val="24"/>
        </w:rPr>
        <w:t xml:space="preserve"> – minutas de recomendação e resolução, elaboradas pela COFIN; </w:t>
      </w:r>
      <w:r w:rsidR="00BC1B9F" w:rsidRPr="00566EFA">
        <w:rPr>
          <w:rFonts w:cs="Arial"/>
          <w:bCs/>
          <w:szCs w:val="24"/>
        </w:rPr>
        <w:t>Parecer Conclusivo sobre o Relatório Anual de Gestão 2014 do Ministério da Saúde;</w:t>
      </w:r>
      <w:r w:rsidR="00BC1B9F" w:rsidRPr="00566EFA">
        <w:rPr>
          <w:rFonts w:cs="Arial"/>
          <w:b/>
          <w:bCs/>
          <w:szCs w:val="24"/>
        </w:rPr>
        <w:t xml:space="preserve"> </w:t>
      </w:r>
      <w:r w:rsidR="008F6BDC" w:rsidRPr="00566EFA">
        <w:rPr>
          <w:rFonts w:eastAsia="Arial" w:cs="Arial"/>
          <w:szCs w:val="24"/>
        </w:rPr>
        <w:t>e informe sobre o lançamento da frente nacional em defesa do SUS</w:t>
      </w:r>
      <w:r w:rsidR="008B785F">
        <w:rPr>
          <w:rFonts w:eastAsia="Arial" w:cs="Arial"/>
          <w:szCs w:val="24"/>
        </w:rPr>
        <w:t xml:space="preserve">. </w:t>
      </w:r>
    </w:p>
    <w:p w:rsidR="008F6BDC" w:rsidRPr="00566EFA" w:rsidRDefault="008F6BDC" w:rsidP="00566EFA">
      <w:pPr>
        <w:ind w:firstLine="708"/>
        <w:jc w:val="both"/>
        <w:rPr>
          <w:rFonts w:cs="Arial"/>
          <w:bCs/>
          <w:color w:val="000000"/>
          <w:szCs w:val="24"/>
        </w:rPr>
      </w:pPr>
      <w:r w:rsidRPr="00566EFA">
        <w:rPr>
          <w:rFonts w:eastAsia="Arial" w:cs="Arial"/>
          <w:b/>
          <w:szCs w:val="24"/>
        </w:rPr>
        <w:t xml:space="preserve">Deliberação: 1) </w:t>
      </w:r>
      <w:r w:rsidRPr="00566EFA">
        <w:rPr>
          <w:rFonts w:eastAsia="Arial" w:cs="Arial"/>
          <w:szCs w:val="24"/>
        </w:rPr>
        <w:t>aprovadas a recomendação e a resolução, elaborada</w:t>
      </w:r>
      <w:r w:rsidR="001608A8" w:rsidRPr="00566EFA">
        <w:rPr>
          <w:rFonts w:eastAsia="Arial" w:cs="Arial"/>
          <w:szCs w:val="24"/>
        </w:rPr>
        <w:t>s</w:t>
      </w:r>
      <w:r w:rsidRPr="00566EFA">
        <w:rPr>
          <w:rFonts w:eastAsia="Arial" w:cs="Arial"/>
          <w:szCs w:val="24"/>
        </w:rPr>
        <w:t xml:space="preserve"> pela COFIN/CNS, sobre o</w:t>
      </w:r>
      <w:r w:rsidRPr="00566EFA">
        <w:rPr>
          <w:rFonts w:eastAsia="Arial" w:cs="Arial"/>
          <w:b/>
          <w:szCs w:val="24"/>
        </w:rPr>
        <w:t xml:space="preserve"> </w:t>
      </w:r>
      <w:r w:rsidRPr="00566EFA">
        <w:rPr>
          <w:rFonts w:cs="Arial"/>
          <w:szCs w:val="24"/>
        </w:rPr>
        <w:t xml:space="preserve">Relatório de Prestação de Contas Quadrimestral do Ministério da Saúde; </w:t>
      </w:r>
      <w:r w:rsidRPr="00566EFA">
        <w:rPr>
          <w:rFonts w:cs="Arial"/>
          <w:b/>
          <w:szCs w:val="24"/>
        </w:rPr>
        <w:t>2)</w:t>
      </w:r>
      <w:r w:rsidRPr="00566EFA">
        <w:rPr>
          <w:rFonts w:cs="Arial"/>
          <w:szCs w:val="24"/>
        </w:rPr>
        <w:t xml:space="preserve"> </w:t>
      </w:r>
      <w:r w:rsidRPr="00566EFA">
        <w:rPr>
          <w:rFonts w:eastAsia="Arial" w:cs="Arial"/>
          <w:szCs w:val="24"/>
        </w:rPr>
        <w:t>aprovado o RAG 2014 com as ressalvas apresentadas pela COFIN no parecer conclusivo;</w:t>
      </w:r>
      <w:r w:rsidRPr="00566EFA">
        <w:rPr>
          <w:rFonts w:eastAsia="Arial" w:cs="Arial"/>
          <w:b/>
          <w:szCs w:val="24"/>
        </w:rPr>
        <w:t xml:space="preserve"> </w:t>
      </w:r>
      <w:r w:rsidR="00491A40">
        <w:rPr>
          <w:rFonts w:eastAsia="Arial" w:cs="Arial"/>
          <w:szCs w:val="24"/>
        </w:rPr>
        <w:t xml:space="preserve">e </w:t>
      </w:r>
      <w:r w:rsidRPr="00566EFA">
        <w:rPr>
          <w:rFonts w:eastAsia="Arial" w:cs="Arial"/>
          <w:b/>
          <w:szCs w:val="24"/>
        </w:rPr>
        <w:t xml:space="preserve">3) </w:t>
      </w:r>
      <w:r w:rsidRPr="00566EFA">
        <w:rPr>
          <w:rFonts w:eastAsia="Arial" w:cs="Arial"/>
          <w:szCs w:val="24"/>
        </w:rPr>
        <w:t xml:space="preserve">elaborar recomendação mais incisiva </w:t>
      </w:r>
      <w:r w:rsidR="00491A40">
        <w:rPr>
          <w:rFonts w:eastAsia="Arial" w:cs="Arial"/>
          <w:szCs w:val="24"/>
        </w:rPr>
        <w:t>acerca d</w:t>
      </w:r>
      <w:r w:rsidRPr="00566EFA">
        <w:rPr>
          <w:rFonts w:eastAsia="Arial" w:cs="Arial"/>
          <w:szCs w:val="24"/>
        </w:rPr>
        <w:t xml:space="preserve">os Restos a Pagar </w:t>
      </w:r>
      <w:r w:rsidR="001608A8" w:rsidRPr="00566EFA">
        <w:rPr>
          <w:rFonts w:eastAsia="Arial" w:cs="Arial"/>
          <w:szCs w:val="24"/>
        </w:rPr>
        <w:t xml:space="preserve">do Ministério da Saúde </w:t>
      </w:r>
      <w:r w:rsidRPr="00566EFA">
        <w:rPr>
          <w:rFonts w:eastAsia="Arial" w:cs="Arial"/>
          <w:szCs w:val="24"/>
        </w:rPr>
        <w:t xml:space="preserve">particularmente os anteriores a 2013. </w:t>
      </w:r>
    </w:p>
    <w:p w:rsidR="008F6BDC" w:rsidRPr="00566EFA" w:rsidRDefault="008F6BDC" w:rsidP="00566EFA">
      <w:pPr>
        <w:ind w:left="1134" w:hanging="1134"/>
        <w:jc w:val="both"/>
        <w:rPr>
          <w:rFonts w:cs="Arial"/>
          <w:b/>
          <w:bCs/>
          <w:color w:val="000000"/>
          <w:szCs w:val="24"/>
        </w:rPr>
      </w:pPr>
    </w:p>
    <w:p w:rsidR="00A2318C" w:rsidRPr="00566EFA" w:rsidRDefault="00A2318C" w:rsidP="00566EFA">
      <w:pPr>
        <w:ind w:left="1134" w:hanging="1134"/>
        <w:jc w:val="both"/>
        <w:rPr>
          <w:rFonts w:cs="Arial"/>
          <w:b/>
          <w:bCs/>
          <w:color w:val="000000"/>
          <w:szCs w:val="24"/>
        </w:rPr>
      </w:pPr>
    </w:p>
    <w:p w:rsidR="00B71352" w:rsidRPr="00566EFA" w:rsidRDefault="00B71352" w:rsidP="00566EFA">
      <w:pPr>
        <w:jc w:val="both"/>
        <w:rPr>
          <w:rFonts w:cs="Arial"/>
          <w:b/>
          <w:bCs/>
          <w:color w:val="000000"/>
          <w:szCs w:val="24"/>
        </w:rPr>
      </w:pPr>
      <w:r w:rsidRPr="00566EFA">
        <w:rPr>
          <w:rFonts w:cs="Arial"/>
          <w:b/>
          <w:bCs/>
          <w:color w:val="000000"/>
          <w:szCs w:val="24"/>
        </w:rPr>
        <w:t xml:space="preserve">ITEM 6 – ELEIÇÃO </w:t>
      </w:r>
      <w:r w:rsidR="008F6BDC" w:rsidRPr="00566EFA">
        <w:rPr>
          <w:rFonts w:cs="Arial"/>
          <w:b/>
          <w:bCs/>
          <w:color w:val="000000"/>
          <w:szCs w:val="24"/>
        </w:rPr>
        <w:t xml:space="preserve">DA COMISSÃO NACIONAL DE ÉTICA EM PESQUISA – </w:t>
      </w:r>
      <w:r w:rsidRPr="00566EFA">
        <w:rPr>
          <w:rFonts w:cs="Arial"/>
          <w:b/>
          <w:bCs/>
          <w:color w:val="000000"/>
          <w:szCs w:val="24"/>
        </w:rPr>
        <w:t>CONEP</w:t>
      </w:r>
      <w:r w:rsidR="008F6BDC" w:rsidRPr="00566EFA">
        <w:rPr>
          <w:rFonts w:cs="Arial"/>
          <w:b/>
          <w:bCs/>
          <w:color w:val="000000"/>
          <w:szCs w:val="24"/>
        </w:rPr>
        <w:t>/CNS</w:t>
      </w:r>
    </w:p>
    <w:p w:rsidR="0074212C" w:rsidRPr="00566EFA" w:rsidRDefault="00432D84" w:rsidP="00566EFA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Cs/>
          <w:i/>
          <w:color w:val="000000"/>
          <w:szCs w:val="24"/>
        </w:rPr>
        <w:t>Apresentação</w:t>
      </w:r>
      <w:r w:rsidR="00B71352" w:rsidRPr="00566EFA">
        <w:rPr>
          <w:rFonts w:cs="Arial"/>
          <w:bCs/>
          <w:color w:val="000000"/>
          <w:szCs w:val="24"/>
        </w:rPr>
        <w:t xml:space="preserve">: </w:t>
      </w:r>
      <w:r w:rsidR="008F6BDC" w:rsidRPr="00566EFA">
        <w:rPr>
          <w:rFonts w:cs="Arial"/>
          <w:bCs/>
          <w:color w:val="000000"/>
          <w:szCs w:val="24"/>
        </w:rPr>
        <w:t xml:space="preserve">Conselheiro </w:t>
      </w:r>
      <w:r w:rsidR="008F6BDC" w:rsidRPr="00566EFA">
        <w:rPr>
          <w:rFonts w:cs="Arial"/>
          <w:b/>
          <w:bCs/>
          <w:color w:val="000000"/>
          <w:szCs w:val="24"/>
        </w:rPr>
        <w:t>Jorge Alves de Almeida Venâncio</w:t>
      </w:r>
      <w:r w:rsidR="008F6BDC" w:rsidRPr="00566EFA">
        <w:rPr>
          <w:rFonts w:cs="Arial"/>
          <w:bCs/>
          <w:color w:val="000000"/>
          <w:szCs w:val="24"/>
        </w:rPr>
        <w:t xml:space="preserve">, coordenador da CONEP/CNS </w:t>
      </w:r>
    </w:p>
    <w:p w:rsidR="00B71352" w:rsidRPr="00566EFA" w:rsidRDefault="008F6BDC" w:rsidP="00566EFA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Cs/>
          <w:i/>
          <w:color w:val="000000"/>
          <w:szCs w:val="24"/>
        </w:rPr>
        <w:t xml:space="preserve">Coordenação: </w:t>
      </w:r>
      <w:r w:rsidR="00B71352" w:rsidRPr="00566EFA">
        <w:rPr>
          <w:rFonts w:cs="Arial"/>
          <w:bCs/>
          <w:color w:val="000000"/>
          <w:szCs w:val="24"/>
        </w:rPr>
        <w:t>Conselheiro</w:t>
      </w:r>
      <w:r w:rsidR="00B71352" w:rsidRPr="00566EFA">
        <w:rPr>
          <w:rFonts w:eastAsia="Calibri" w:cs="Arial"/>
          <w:szCs w:val="24"/>
          <w:lang w:eastAsia="pt-BR"/>
        </w:rPr>
        <w:t xml:space="preserve"> </w:t>
      </w:r>
      <w:r w:rsidR="00B71352" w:rsidRPr="00566EFA">
        <w:rPr>
          <w:rFonts w:eastAsia="Calibri" w:cs="Arial"/>
          <w:b/>
          <w:szCs w:val="24"/>
          <w:lang w:eastAsia="pt-BR"/>
        </w:rPr>
        <w:t>Edmundo Omore</w:t>
      </w:r>
      <w:r w:rsidRPr="00566EFA">
        <w:rPr>
          <w:rFonts w:eastAsia="Calibri" w:cs="Arial"/>
          <w:b/>
          <w:szCs w:val="24"/>
          <w:lang w:eastAsia="pt-BR"/>
        </w:rPr>
        <w:t xml:space="preserve">, </w:t>
      </w:r>
      <w:r w:rsidRPr="00566EFA">
        <w:rPr>
          <w:rFonts w:eastAsia="Calibri" w:cs="Arial"/>
          <w:szCs w:val="24"/>
          <w:lang w:eastAsia="pt-BR"/>
        </w:rPr>
        <w:t xml:space="preserve">da Mesa Diretora do CNS </w:t>
      </w:r>
      <w:r w:rsidR="00B71352" w:rsidRPr="00566EFA">
        <w:rPr>
          <w:rFonts w:eastAsia="Calibri" w:cs="Arial"/>
          <w:szCs w:val="24"/>
          <w:lang w:eastAsia="pt-BR"/>
        </w:rPr>
        <w:t xml:space="preserve"> </w:t>
      </w:r>
    </w:p>
    <w:p w:rsidR="00A2318C" w:rsidRPr="00566EFA" w:rsidRDefault="00BB7A16" w:rsidP="00566EF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4"/>
          <w:lang w:eastAsia="pt-BR"/>
        </w:rPr>
      </w:pPr>
      <w:r w:rsidRPr="00566EFA">
        <w:rPr>
          <w:rFonts w:cs="Arial"/>
          <w:bCs/>
          <w:color w:val="000000"/>
          <w:szCs w:val="24"/>
        </w:rPr>
        <w:tab/>
      </w:r>
      <w:r w:rsidR="00A2318C" w:rsidRPr="00566EFA">
        <w:rPr>
          <w:rFonts w:cs="Arial"/>
          <w:bCs/>
          <w:color w:val="000000"/>
          <w:szCs w:val="24"/>
        </w:rPr>
        <w:t xml:space="preserve">Neste item, o Plenário deliberou sobre a renovação </w:t>
      </w:r>
      <w:r w:rsidR="002A4D66" w:rsidRPr="00566EFA">
        <w:rPr>
          <w:rFonts w:cs="Arial"/>
          <w:bCs/>
          <w:color w:val="000000"/>
          <w:szCs w:val="24"/>
        </w:rPr>
        <w:t xml:space="preserve">parcial </w:t>
      </w:r>
      <w:r w:rsidR="00A2318C" w:rsidRPr="00566EFA">
        <w:rPr>
          <w:rFonts w:cs="Arial"/>
          <w:bCs/>
          <w:color w:val="000000"/>
          <w:szCs w:val="24"/>
        </w:rPr>
        <w:t xml:space="preserve">da CONEP - </w:t>
      </w:r>
      <w:r w:rsidR="00A2318C" w:rsidRPr="00566EFA">
        <w:rPr>
          <w:rFonts w:eastAsia="Calibri" w:cs="Arial"/>
          <w:szCs w:val="24"/>
          <w:lang w:eastAsia="pt-BR"/>
        </w:rPr>
        <w:t>11 vagas a serem renovadas – 7 escolhidos pelo CNS a partir das indicações dos Comitês de Ética em Pesquisa e 4 indicados diretamente pelo CNS</w:t>
      </w:r>
      <w:r w:rsidR="004A5C7D">
        <w:rPr>
          <w:rFonts w:eastAsia="Calibri" w:cs="Arial"/>
          <w:szCs w:val="24"/>
          <w:lang w:eastAsia="pt-BR"/>
        </w:rPr>
        <w:t>.</w:t>
      </w:r>
      <w:r w:rsidR="0074212C" w:rsidRPr="00566EFA">
        <w:rPr>
          <w:rFonts w:eastAsia="Calibri" w:cs="Arial"/>
          <w:szCs w:val="24"/>
          <w:lang w:eastAsia="pt-BR"/>
        </w:rPr>
        <w:t xml:space="preserve"> </w:t>
      </w:r>
    </w:p>
    <w:p w:rsidR="00BB7A16" w:rsidRPr="00566EFA" w:rsidRDefault="00BB7A16" w:rsidP="00566EFA">
      <w:pPr>
        <w:jc w:val="both"/>
        <w:rPr>
          <w:rFonts w:cs="Arial"/>
          <w:bCs/>
          <w:color w:val="000000"/>
          <w:szCs w:val="24"/>
        </w:rPr>
      </w:pPr>
      <w:r w:rsidRPr="00566EFA">
        <w:rPr>
          <w:rFonts w:cs="Arial"/>
          <w:bCs/>
          <w:color w:val="000000"/>
          <w:szCs w:val="24"/>
        </w:rPr>
        <w:tab/>
      </w:r>
      <w:r w:rsidRPr="00566EFA">
        <w:rPr>
          <w:rFonts w:cs="Arial"/>
          <w:b/>
          <w:bCs/>
          <w:color w:val="000000"/>
          <w:szCs w:val="24"/>
        </w:rPr>
        <w:t>Deliberação:</w:t>
      </w:r>
      <w:r w:rsidRPr="00566EFA">
        <w:rPr>
          <w:rFonts w:cs="Arial"/>
          <w:bCs/>
          <w:color w:val="000000"/>
          <w:szCs w:val="24"/>
        </w:rPr>
        <w:t xml:space="preserve"> o Plenário aprovou os sete nomes </w:t>
      </w:r>
      <w:r w:rsidR="0074212C" w:rsidRPr="00566EFA">
        <w:rPr>
          <w:rFonts w:cs="Arial"/>
          <w:bCs/>
          <w:color w:val="000000"/>
          <w:szCs w:val="24"/>
        </w:rPr>
        <w:t xml:space="preserve">indicados </w:t>
      </w:r>
      <w:r w:rsidRPr="00566EFA">
        <w:rPr>
          <w:rFonts w:cs="Arial"/>
          <w:bCs/>
          <w:color w:val="000000"/>
          <w:szCs w:val="24"/>
        </w:rPr>
        <w:t>CONEP</w:t>
      </w:r>
      <w:r w:rsidR="0074212C" w:rsidRPr="00566EFA">
        <w:rPr>
          <w:rFonts w:cs="Arial"/>
          <w:bCs/>
          <w:color w:val="000000"/>
          <w:szCs w:val="24"/>
        </w:rPr>
        <w:t xml:space="preserve"> a partir da </w:t>
      </w:r>
      <w:r w:rsidRPr="00566EFA">
        <w:rPr>
          <w:rFonts w:cs="Arial"/>
          <w:bCs/>
          <w:color w:val="000000"/>
          <w:szCs w:val="24"/>
        </w:rPr>
        <w:t xml:space="preserve">análise </w:t>
      </w:r>
      <w:r w:rsidR="0074212C" w:rsidRPr="00566EFA">
        <w:rPr>
          <w:rFonts w:cs="Arial"/>
          <w:bCs/>
          <w:color w:val="000000"/>
          <w:szCs w:val="24"/>
        </w:rPr>
        <w:t xml:space="preserve">dos currículos segundo </w:t>
      </w:r>
      <w:r w:rsidR="002A4D66" w:rsidRPr="00566EFA">
        <w:rPr>
          <w:rFonts w:cs="Arial"/>
          <w:bCs/>
          <w:color w:val="000000"/>
          <w:szCs w:val="24"/>
        </w:rPr>
        <w:t xml:space="preserve">critérios </w:t>
      </w:r>
      <w:r w:rsidR="0074212C" w:rsidRPr="00566EFA">
        <w:rPr>
          <w:rFonts w:cs="Arial"/>
          <w:bCs/>
          <w:color w:val="000000"/>
          <w:szCs w:val="24"/>
        </w:rPr>
        <w:t>definidos (nota técnica):</w:t>
      </w:r>
      <w:r w:rsidR="00566EFA" w:rsidRPr="00566EFA">
        <w:rPr>
          <w:rFonts w:cs="Arial"/>
          <w:bCs/>
          <w:color w:val="000000"/>
          <w:szCs w:val="24"/>
        </w:rPr>
        <w:t xml:space="preserve"> </w:t>
      </w:r>
      <w:r w:rsidR="00566EFA" w:rsidRPr="00566EFA">
        <w:rPr>
          <w:rFonts w:cs="Arial"/>
          <w:bCs/>
          <w:szCs w:val="24"/>
        </w:rPr>
        <w:t xml:space="preserve">Gabriela Marodin. Titular. Rio Grande do Sul. Farmácia/Bioética. </w:t>
      </w:r>
      <w:r w:rsidR="00566EFA" w:rsidRPr="00566EFA">
        <w:rPr>
          <w:rFonts w:cs="Arial"/>
          <w:b/>
          <w:bCs/>
          <w:szCs w:val="24"/>
        </w:rPr>
        <w:t xml:space="preserve">2) </w:t>
      </w:r>
      <w:r w:rsidR="00566EFA" w:rsidRPr="00566EFA">
        <w:rPr>
          <w:rFonts w:cs="Arial"/>
          <w:bCs/>
          <w:szCs w:val="24"/>
        </w:rPr>
        <w:t xml:space="preserve">Iara Coelho Zito Guerreiro. Titular. São Paulo/Sudeste. Psicologia/Saúde Pública. </w:t>
      </w:r>
      <w:r w:rsidR="00566EFA" w:rsidRPr="00566EFA">
        <w:rPr>
          <w:rFonts w:cs="Arial"/>
          <w:b/>
          <w:bCs/>
          <w:szCs w:val="24"/>
        </w:rPr>
        <w:t xml:space="preserve">3) </w:t>
      </w:r>
      <w:r w:rsidR="00566EFA" w:rsidRPr="00566EFA">
        <w:rPr>
          <w:rFonts w:cs="Arial"/>
          <w:bCs/>
          <w:szCs w:val="24"/>
        </w:rPr>
        <w:t xml:space="preserve">José Tarcísio Lima Ferreira.               Titular. São Paulo/Sudeste. Odontologia. </w:t>
      </w:r>
      <w:r w:rsidR="00566EFA" w:rsidRPr="00566EFA">
        <w:rPr>
          <w:rFonts w:cs="Arial"/>
          <w:b/>
          <w:bCs/>
          <w:szCs w:val="24"/>
        </w:rPr>
        <w:t xml:space="preserve">4) </w:t>
      </w:r>
      <w:r w:rsidR="00566EFA" w:rsidRPr="00566EFA">
        <w:rPr>
          <w:rFonts w:cs="Arial"/>
          <w:bCs/>
          <w:szCs w:val="24"/>
        </w:rPr>
        <w:t xml:space="preserve">Francisco Nailson dos Santos Pinto Titular. Amazonas/Norte. Farmacêutico. </w:t>
      </w:r>
      <w:r w:rsidR="00566EFA" w:rsidRPr="00566EFA">
        <w:rPr>
          <w:rFonts w:cs="Arial"/>
          <w:b/>
          <w:bCs/>
          <w:szCs w:val="24"/>
        </w:rPr>
        <w:t xml:space="preserve">5) </w:t>
      </w:r>
      <w:r w:rsidR="00566EFA" w:rsidRPr="00566EFA">
        <w:rPr>
          <w:rFonts w:cs="Arial"/>
          <w:bCs/>
          <w:szCs w:val="24"/>
        </w:rPr>
        <w:t xml:space="preserve">Flávio Paranhos. Titular. Goiás/Centro Oeste. Médico. </w:t>
      </w:r>
      <w:r w:rsidR="00566EFA" w:rsidRPr="00566EFA">
        <w:rPr>
          <w:rFonts w:cs="Arial"/>
          <w:b/>
          <w:bCs/>
          <w:szCs w:val="24"/>
        </w:rPr>
        <w:t xml:space="preserve">6) </w:t>
      </w:r>
      <w:r w:rsidR="00566EFA" w:rsidRPr="00566EFA">
        <w:rPr>
          <w:rFonts w:cs="Arial"/>
          <w:bCs/>
          <w:szCs w:val="24"/>
        </w:rPr>
        <w:t xml:space="preserve">João Fernando Monteiro Ferreira. Titular. São Paulo/Sudeste. Médico. </w:t>
      </w:r>
      <w:r w:rsidR="00566EFA" w:rsidRPr="00566EFA">
        <w:rPr>
          <w:rFonts w:cs="Arial"/>
          <w:b/>
          <w:bCs/>
          <w:szCs w:val="24"/>
        </w:rPr>
        <w:t xml:space="preserve">7) </w:t>
      </w:r>
      <w:r w:rsidR="00566EFA" w:rsidRPr="00566EFA">
        <w:rPr>
          <w:rFonts w:cs="Arial"/>
          <w:bCs/>
          <w:szCs w:val="24"/>
        </w:rPr>
        <w:t xml:space="preserve">José Araújo Lima Filho. Titular. São Paulo/Sudeste. Usuário. </w:t>
      </w:r>
      <w:r w:rsidR="00566EFA" w:rsidRPr="00566EFA">
        <w:rPr>
          <w:rFonts w:cs="Arial"/>
          <w:b/>
          <w:bCs/>
          <w:szCs w:val="24"/>
        </w:rPr>
        <w:t xml:space="preserve">8) </w:t>
      </w:r>
      <w:r w:rsidR="00566EFA" w:rsidRPr="00566EFA">
        <w:rPr>
          <w:rFonts w:cs="Arial"/>
          <w:bCs/>
          <w:szCs w:val="24"/>
        </w:rPr>
        <w:t xml:space="preserve">Sheila Bernadino Fenelon. Titular. Minas Gerais/Sudeste. Médica. </w:t>
      </w:r>
      <w:r w:rsidR="00566EFA" w:rsidRPr="00566EFA">
        <w:rPr>
          <w:rFonts w:cs="Arial"/>
          <w:b/>
          <w:bCs/>
          <w:szCs w:val="24"/>
        </w:rPr>
        <w:t xml:space="preserve">9) </w:t>
      </w:r>
      <w:r w:rsidR="00566EFA" w:rsidRPr="00566EFA">
        <w:rPr>
          <w:rFonts w:cs="Arial"/>
          <w:bCs/>
          <w:szCs w:val="24"/>
        </w:rPr>
        <w:t xml:space="preserve">Jucelia Guedert. Titular. Santa Catarina/Sul. Médica. </w:t>
      </w:r>
      <w:r w:rsidR="00566EFA" w:rsidRPr="00566EFA">
        <w:rPr>
          <w:rFonts w:cs="Arial"/>
          <w:b/>
          <w:bCs/>
          <w:szCs w:val="24"/>
        </w:rPr>
        <w:t xml:space="preserve">10) </w:t>
      </w:r>
      <w:r w:rsidR="00566EFA" w:rsidRPr="00566EFA">
        <w:rPr>
          <w:rFonts w:cs="Arial"/>
          <w:bCs/>
          <w:szCs w:val="24"/>
        </w:rPr>
        <w:t xml:space="preserve">George Pimentel Fernandes. Titular. Ceará/Nordeste. Pedagogia. </w:t>
      </w:r>
      <w:r w:rsidR="00566EFA" w:rsidRPr="00566EFA">
        <w:rPr>
          <w:rFonts w:cs="Arial"/>
          <w:b/>
          <w:bCs/>
          <w:szCs w:val="24"/>
        </w:rPr>
        <w:t xml:space="preserve">11) </w:t>
      </w:r>
      <w:r w:rsidR="00566EFA" w:rsidRPr="00566EFA">
        <w:rPr>
          <w:rFonts w:cs="Arial"/>
          <w:bCs/>
          <w:szCs w:val="24"/>
        </w:rPr>
        <w:t>Etiane Caloy. Titular. Paraná/Sul. História.</w:t>
      </w:r>
      <w:r w:rsidR="002A4D66" w:rsidRPr="00566EFA">
        <w:rPr>
          <w:rFonts w:cs="Arial"/>
          <w:bCs/>
          <w:color w:val="000000"/>
          <w:szCs w:val="24"/>
        </w:rPr>
        <w:t xml:space="preserve"> Em relação aos quatro </w:t>
      </w:r>
      <w:r w:rsidR="002A4D66" w:rsidRPr="00566EFA">
        <w:rPr>
          <w:rFonts w:cs="Arial"/>
          <w:bCs/>
          <w:color w:val="000000"/>
          <w:szCs w:val="24"/>
        </w:rPr>
        <w:lastRenderedPageBreak/>
        <w:t xml:space="preserve">nomes de indicação direta do CNS, o Plenário acatou a proposta da Comissão e decidiu indicar </w:t>
      </w:r>
      <w:r w:rsidR="00C0050E" w:rsidRPr="00566EFA">
        <w:rPr>
          <w:rFonts w:cs="Arial"/>
          <w:bCs/>
          <w:color w:val="000000"/>
          <w:szCs w:val="24"/>
        </w:rPr>
        <w:t xml:space="preserve">os novos integrantes </w:t>
      </w:r>
      <w:r w:rsidR="002A4D66" w:rsidRPr="00566EFA">
        <w:rPr>
          <w:rFonts w:cs="Arial"/>
          <w:bCs/>
          <w:color w:val="000000"/>
          <w:szCs w:val="24"/>
        </w:rPr>
        <w:t>na primeira reunião do CNS em 2016</w:t>
      </w:r>
      <w:r w:rsidR="0090339F" w:rsidRPr="00566EFA">
        <w:rPr>
          <w:rFonts w:cs="Arial"/>
          <w:bCs/>
          <w:color w:val="000000"/>
          <w:szCs w:val="24"/>
        </w:rPr>
        <w:t xml:space="preserve">, ou seja, </w:t>
      </w:r>
      <w:r w:rsidR="002A4D66" w:rsidRPr="00566EFA">
        <w:rPr>
          <w:rFonts w:cs="Arial"/>
          <w:bCs/>
          <w:color w:val="000000"/>
          <w:szCs w:val="24"/>
        </w:rPr>
        <w:t>após a posse dos conselheiros</w:t>
      </w:r>
      <w:r w:rsidR="00C0050E" w:rsidRPr="00566EFA">
        <w:rPr>
          <w:rFonts w:cs="Arial"/>
          <w:bCs/>
          <w:color w:val="000000"/>
          <w:szCs w:val="24"/>
        </w:rPr>
        <w:t xml:space="preserve"> </w:t>
      </w:r>
      <w:r w:rsidR="00491A40">
        <w:rPr>
          <w:rFonts w:cs="Arial"/>
          <w:bCs/>
          <w:color w:val="000000"/>
          <w:szCs w:val="24"/>
        </w:rPr>
        <w:t xml:space="preserve">eleitos </w:t>
      </w:r>
      <w:r w:rsidR="00C0050E" w:rsidRPr="00566EFA">
        <w:rPr>
          <w:rFonts w:cs="Arial"/>
          <w:bCs/>
          <w:color w:val="000000"/>
          <w:szCs w:val="24"/>
        </w:rPr>
        <w:t>para a nova gestão do Conselho – 2016 a 2019</w:t>
      </w:r>
      <w:r w:rsidR="002A4D66" w:rsidRPr="00566EFA">
        <w:rPr>
          <w:rFonts w:cs="Arial"/>
          <w:bCs/>
          <w:color w:val="000000"/>
          <w:szCs w:val="24"/>
        </w:rPr>
        <w:t xml:space="preserve">. </w:t>
      </w:r>
      <w:r w:rsidRPr="00566EFA">
        <w:rPr>
          <w:rFonts w:cs="Arial"/>
          <w:bCs/>
          <w:color w:val="000000"/>
          <w:szCs w:val="24"/>
        </w:rPr>
        <w:t xml:space="preserve"> </w:t>
      </w:r>
    </w:p>
    <w:p w:rsidR="00BB7A16" w:rsidRPr="00566EFA" w:rsidRDefault="00BB7A16" w:rsidP="00566EFA">
      <w:pPr>
        <w:jc w:val="both"/>
        <w:rPr>
          <w:rFonts w:cs="Arial"/>
          <w:bCs/>
          <w:color w:val="000000"/>
          <w:szCs w:val="24"/>
        </w:rPr>
      </w:pPr>
    </w:p>
    <w:p w:rsidR="00432D84" w:rsidRPr="00566EFA" w:rsidRDefault="00432D84" w:rsidP="00566EFA">
      <w:pPr>
        <w:jc w:val="both"/>
        <w:rPr>
          <w:rFonts w:cs="Arial"/>
          <w:b/>
          <w:szCs w:val="24"/>
        </w:rPr>
      </w:pPr>
    </w:p>
    <w:p w:rsidR="009A4E0C" w:rsidRPr="00566EFA" w:rsidRDefault="009A4E0C" w:rsidP="00566EFA">
      <w:pPr>
        <w:jc w:val="both"/>
        <w:rPr>
          <w:rFonts w:cs="Arial"/>
          <w:b/>
          <w:szCs w:val="24"/>
        </w:rPr>
      </w:pPr>
      <w:r w:rsidRPr="00566EFA">
        <w:rPr>
          <w:rFonts w:cs="Arial"/>
          <w:b/>
          <w:szCs w:val="24"/>
        </w:rPr>
        <w:t>ITEM 7</w:t>
      </w:r>
      <w:r w:rsidRPr="00566EFA">
        <w:rPr>
          <w:rFonts w:cs="Arial"/>
          <w:szCs w:val="24"/>
        </w:rPr>
        <w:t xml:space="preserve"> - </w:t>
      </w:r>
      <w:r w:rsidRPr="00566EFA">
        <w:rPr>
          <w:rFonts w:cs="Arial"/>
          <w:b/>
          <w:szCs w:val="24"/>
        </w:rPr>
        <w:t>15ª CONFERÊNCIA NACIONAL DE SAÚDE - Balanço das Conferências Estaduais Regulamento; Organização da Etapa Nacional e Informe.</w:t>
      </w:r>
    </w:p>
    <w:p w:rsidR="009A4E0C" w:rsidRPr="00566EFA" w:rsidRDefault="009A4E0C" w:rsidP="00566EFA">
      <w:pPr>
        <w:jc w:val="both"/>
        <w:rPr>
          <w:rFonts w:cs="Arial"/>
          <w:szCs w:val="24"/>
        </w:rPr>
      </w:pPr>
      <w:r w:rsidRPr="00566EFA">
        <w:rPr>
          <w:rFonts w:cs="Arial"/>
          <w:i/>
          <w:szCs w:val="24"/>
        </w:rPr>
        <w:t>Coordenação da mesa</w:t>
      </w:r>
      <w:r w:rsidRPr="00566EFA">
        <w:rPr>
          <w:rFonts w:cs="Arial"/>
          <w:szCs w:val="24"/>
        </w:rPr>
        <w:t>: Conselheiro</w:t>
      </w:r>
      <w:r w:rsidRPr="00566EFA">
        <w:rPr>
          <w:rFonts w:cs="Arial"/>
          <w:b/>
          <w:szCs w:val="24"/>
        </w:rPr>
        <w:t xml:space="preserve"> Haroldo Jorge de Carvalho Pontes, </w:t>
      </w:r>
      <w:r w:rsidRPr="00566EFA">
        <w:rPr>
          <w:rFonts w:cs="Arial"/>
          <w:szCs w:val="24"/>
        </w:rPr>
        <w:t>Secretário Geral da 15ª CNS</w:t>
      </w:r>
      <w:r w:rsidRPr="00566EFA">
        <w:rPr>
          <w:rFonts w:cs="Arial"/>
          <w:b/>
          <w:szCs w:val="24"/>
        </w:rPr>
        <w:t xml:space="preserve"> </w:t>
      </w:r>
      <w:r w:rsidRPr="00566EFA">
        <w:rPr>
          <w:rFonts w:cs="Arial"/>
          <w:szCs w:val="24"/>
        </w:rPr>
        <w:t xml:space="preserve">e Conselheira </w:t>
      </w:r>
      <w:r w:rsidRPr="00566EFA">
        <w:rPr>
          <w:rFonts w:cs="Arial"/>
          <w:b/>
          <w:szCs w:val="24"/>
        </w:rPr>
        <w:t>Maria do Socorro de Souza</w:t>
      </w:r>
      <w:r w:rsidRPr="00566EFA">
        <w:rPr>
          <w:rFonts w:cs="Arial"/>
          <w:szCs w:val="24"/>
        </w:rPr>
        <w:t>, President</w:t>
      </w:r>
      <w:r w:rsidR="002C5E16" w:rsidRPr="00566EFA">
        <w:rPr>
          <w:rFonts w:cs="Arial"/>
          <w:szCs w:val="24"/>
        </w:rPr>
        <w:t>e</w:t>
      </w:r>
      <w:r w:rsidRPr="00566EFA">
        <w:rPr>
          <w:rFonts w:cs="Arial"/>
          <w:szCs w:val="24"/>
        </w:rPr>
        <w:t xml:space="preserve"> do CNS </w:t>
      </w:r>
    </w:p>
    <w:p w:rsidR="009A4E0C" w:rsidRPr="00566EFA" w:rsidRDefault="009A4E0C" w:rsidP="00566EFA">
      <w:pPr>
        <w:ind w:firstLine="708"/>
        <w:jc w:val="both"/>
        <w:rPr>
          <w:rFonts w:cs="Arial"/>
          <w:szCs w:val="24"/>
        </w:rPr>
      </w:pPr>
      <w:r w:rsidRPr="00566EFA">
        <w:rPr>
          <w:rFonts w:cs="Arial"/>
          <w:szCs w:val="24"/>
        </w:rPr>
        <w:t>No debate deste ponto, o Plenário apreciou o Regulamento da 15ª CNS que esteve em Consulta Pública. Além disso, foi dado informe sobre o credenciamento dos participantes livres, delegados nacionais conselheiros, delegados nacionais indicados, relatórios e listas de delegados estaduais que chegaram dentro e fora do prazo. Os conselheiros também fizeram um debate específico sobre o Relatório do Estado de Pernambuco, em razão de se tratar de uma situação diferente e complexa. De todos os pontos apresentados e debatidos, houve os seguintes encaminhamentos:</w:t>
      </w:r>
    </w:p>
    <w:p w:rsidR="009A4E0C" w:rsidRPr="00566EFA" w:rsidRDefault="009A4E0C" w:rsidP="00566EFA">
      <w:pPr>
        <w:ind w:firstLine="708"/>
        <w:jc w:val="both"/>
        <w:rPr>
          <w:rFonts w:cs="Arial"/>
          <w:szCs w:val="24"/>
        </w:rPr>
      </w:pPr>
      <w:r w:rsidRPr="00566EFA">
        <w:rPr>
          <w:rFonts w:cs="Arial"/>
          <w:b/>
          <w:szCs w:val="24"/>
        </w:rPr>
        <w:t xml:space="preserve">Deliberação: </w:t>
      </w:r>
      <w:r w:rsidRPr="00566EFA">
        <w:rPr>
          <w:rFonts w:cs="Arial"/>
          <w:szCs w:val="24"/>
        </w:rPr>
        <w:t xml:space="preserve">1) Em relação ao Regulamento, foi lido o artigo do texto original e a proposta correspondente, com a seguinte aprovação: Art. 4: mantido o texto original; Art. 5: mantido o texto original do Caput e o § 2º, aprovado, com uma abstenção, o acréscimo, no final do texto, de “6 (seis) minutos para as pessoas com deficiência auditiva e pessoas com dificuldade de comunicação”; Art. 6: mantido o texto original; Art. 8: substituir a palavra “recurso” pela palavra “consulta”, suprimir “neste caso” e acrescentar no final “responsáveis pelo debate do respectivo tema e vinculados ao pedido de consulta”; Art. 10: mantido o texto original do Caput e sendo alterado o Inciso II, que passou a ter a seguinte redação “A votação ocorrerá com qualquer número de presentes nos Grupos de Trabalho”, os Incisos III, IV e V mantiveram o texto original; Art. 11: mantido o texto original; Art. 13: mantido o texto original; Art. 14: mantido o texto original; Art. 15: mantido o texto original com o acréscimo do Item IV, tendo a seguinte redação  “As propostas com 70% ou mais de votos favoráveis em 2 Grupos de Trabalho e mais de 50% e menos de 70% de votos favoráveis em pelo menos   um dos  outros Grupos de Trabalho de cada Eixo Temático, serão encaminhadas para apreciação e votação na Plenária Final.”. Art. 16: acolhida a proposta de supressão de “e as Convidadas e os Convidados”. Art. 17: mantido o texto original do Caput, no Inciso § 1° substituir a palavra “elaborado” pela palavra “organizado” e no § 2º foi mantido o texto original; Art. 18: mantido o texto original; Art. 20: mantido o texto original; Art. 23: mantido o texto original; Art. 25: mantido o texto original; Art. 26: mantido o texto original; Artigo 28: Parágrafo único foi aprovada a supressão de “após o encerramento da Plenária Final”; </w:t>
      </w:r>
      <w:r w:rsidRPr="00566EFA">
        <w:rPr>
          <w:rFonts w:cs="Arial"/>
          <w:b/>
          <w:szCs w:val="24"/>
        </w:rPr>
        <w:t xml:space="preserve">2) </w:t>
      </w:r>
      <w:r w:rsidRPr="00566EFA">
        <w:rPr>
          <w:rFonts w:cs="Arial"/>
          <w:szCs w:val="24"/>
        </w:rPr>
        <w:t xml:space="preserve">Acolher os relatórios estaduais e as listas de delegados estaduais que chegaram fora do prazo, vez que não comprometem o processo de organização e realização da Etapa Nacional; </w:t>
      </w:r>
      <w:r w:rsidRPr="00566EFA">
        <w:rPr>
          <w:rFonts w:cs="Arial"/>
          <w:b/>
          <w:szCs w:val="24"/>
        </w:rPr>
        <w:t xml:space="preserve">3) </w:t>
      </w:r>
      <w:r w:rsidRPr="00566EFA">
        <w:rPr>
          <w:rFonts w:cs="Arial"/>
          <w:szCs w:val="24"/>
        </w:rPr>
        <w:t xml:space="preserve">O Relatório da Conferência Estadual de Pernambuco deverá ser encaminhado à Comissão Organizadora da 15ª CNS para apreciação; </w:t>
      </w:r>
      <w:r w:rsidRPr="00566EFA">
        <w:rPr>
          <w:rFonts w:cs="Arial"/>
          <w:b/>
          <w:szCs w:val="24"/>
        </w:rPr>
        <w:t xml:space="preserve">4) </w:t>
      </w:r>
      <w:r w:rsidRPr="00566EFA">
        <w:rPr>
          <w:rFonts w:cs="Arial"/>
          <w:szCs w:val="24"/>
        </w:rPr>
        <w:t xml:space="preserve">Publicar o Regulamento da 15ª CNS por meio de Resolução, acrescentando os “considerandos” pertinentes; e </w:t>
      </w:r>
      <w:r w:rsidRPr="00566EFA">
        <w:rPr>
          <w:rFonts w:cs="Arial"/>
          <w:b/>
          <w:szCs w:val="24"/>
        </w:rPr>
        <w:t>5)</w:t>
      </w:r>
      <w:r w:rsidRPr="00566EFA">
        <w:rPr>
          <w:rFonts w:cs="Arial"/>
          <w:szCs w:val="24"/>
        </w:rPr>
        <w:t xml:space="preserve"> Consultar os conselheiros nacionais, por e-mail, sobre a mudança da data da 275ª Reunião Ordinária, que, de 9 e 10 de dezembro, passe para 14 e 15, em razão de a posse dos conselheiros ser no dia 16 de dezembro. </w:t>
      </w:r>
    </w:p>
    <w:p w:rsidR="009A4E0C" w:rsidRPr="00566EFA" w:rsidRDefault="009A4E0C" w:rsidP="00566EFA">
      <w:pPr>
        <w:jc w:val="both"/>
        <w:rPr>
          <w:rFonts w:cs="Arial"/>
          <w:b/>
          <w:bCs/>
          <w:color w:val="000000"/>
          <w:szCs w:val="24"/>
        </w:rPr>
      </w:pPr>
    </w:p>
    <w:p w:rsidR="0005715F" w:rsidRDefault="0005715F" w:rsidP="00566EFA">
      <w:pPr>
        <w:jc w:val="both"/>
        <w:rPr>
          <w:rFonts w:cs="Arial"/>
          <w:b/>
          <w:bCs/>
          <w:color w:val="000000"/>
          <w:szCs w:val="24"/>
        </w:rPr>
      </w:pPr>
    </w:p>
    <w:p w:rsidR="0096565C" w:rsidRDefault="0096565C" w:rsidP="00566EFA">
      <w:pPr>
        <w:jc w:val="both"/>
        <w:rPr>
          <w:rFonts w:cs="Arial"/>
          <w:b/>
          <w:bCs/>
          <w:color w:val="000000"/>
          <w:szCs w:val="24"/>
        </w:rPr>
      </w:pPr>
    </w:p>
    <w:p w:rsidR="0096565C" w:rsidRPr="00566EFA" w:rsidRDefault="0096565C" w:rsidP="00566EFA">
      <w:pPr>
        <w:jc w:val="both"/>
        <w:rPr>
          <w:rFonts w:cs="Arial"/>
          <w:b/>
          <w:bCs/>
          <w:color w:val="000000"/>
          <w:szCs w:val="24"/>
        </w:rPr>
      </w:pPr>
    </w:p>
    <w:p w:rsidR="0005715F" w:rsidRPr="00566EFA" w:rsidRDefault="009A4E0C" w:rsidP="00566EFA">
      <w:pPr>
        <w:jc w:val="both"/>
        <w:rPr>
          <w:rFonts w:cs="Arial"/>
          <w:b/>
          <w:bCs/>
          <w:color w:val="000000"/>
          <w:szCs w:val="24"/>
        </w:rPr>
      </w:pPr>
      <w:r w:rsidRPr="00566EFA">
        <w:rPr>
          <w:rFonts w:cs="Arial"/>
          <w:b/>
          <w:bCs/>
          <w:color w:val="000000"/>
          <w:szCs w:val="24"/>
        </w:rPr>
        <w:t xml:space="preserve">ITEM 8 - BALANÇO DA ELEIÇÃO DAS ENTIDADES </w:t>
      </w:r>
    </w:p>
    <w:p w:rsidR="009A4E0C" w:rsidRPr="00566EFA" w:rsidRDefault="009A4E0C" w:rsidP="00566EFA">
      <w:pPr>
        <w:jc w:val="both"/>
        <w:rPr>
          <w:rFonts w:eastAsia="Calibri" w:cs="Arial"/>
          <w:b/>
          <w:szCs w:val="24"/>
          <w:lang w:eastAsia="pt-BR"/>
        </w:rPr>
      </w:pPr>
      <w:r w:rsidRPr="00566EFA">
        <w:rPr>
          <w:rFonts w:cs="Arial"/>
          <w:bCs/>
          <w:i/>
          <w:color w:val="000000"/>
          <w:szCs w:val="24"/>
        </w:rPr>
        <w:lastRenderedPageBreak/>
        <w:t>Coordenação:</w:t>
      </w:r>
      <w:r w:rsidRPr="00566EFA">
        <w:rPr>
          <w:rFonts w:cs="Arial"/>
          <w:bCs/>
          <w:color w:val="000000"/>
          <w:szCs w:val="24"/>
        </w:rPr>
        <w:t xml:space="preserve"> Conselheiros </w:t>
      </w:r>
      <w:r w:rsidRPr="00566EFA">
        <w:rPr>
          <w:rFonts w:cs="Arial"/>
          <w:b/>
          <w:bCs/>
          <w:color w:val="000000"/>
          <w:szCs w:val="24"/>
        </w:rPr>
        <w:t>Geordeci Menezes de Souza</w:t>
      </w:r>
      <w:r w:rsidRPr="00566EFA">
        <w:rPr>
          <w:rFonts w:cs="Arial"/>
          <w:bCs/>
          <w:color w:val="000000"/>
          <w:szCs w:val="24"/>
        </w:rPr>
        <w:t xml:space="preserve"> e</w:t>
      </w:r>
      <w:r w:rsidRPr="00566EFA">
        <w:rPr>
          <w:rFonts w:eastAsia="Calibri" w:cs="Arial"/>
          <w:b/>
          <w:szCs w:val="24"/>
          <w:lang w:eastAsia="pt-BR"/>
        </w:rPr>
        <w:t xml:space="preserve"> Carlos Alberto Ebeling Duarte </w:t>
      </w:r>
    </w:p>
    <w:p w:rsidR="009A4E0C" w:rsidRPr="00566EFA" w:rsidRDefault="009A4E0C" w:rsidP="00566EFA">
      <w:pPr>
        <w:ind w:firstLine="708"/>
        <w:jc w:val="both"/>
        <w:rPr>
          <w:rFonts w:eastAsia="Calibri" w:cs="Arial"/>
          <w:b/>
          <w:szCs w:val="24"/>
          <w:lang w:eastAsia="pt-BR"/>
        </w:rPr>
      </w:pPr>
      <w:r w:rsidRPr="00566EFA">
        <w:rPr>
          <w:rFonts w:eastAsia="Calibri" w:cs="Arial"/>
          <w:b/>
          <w:szCs w:val="24"/>
          <w:lang w:eastAsia="pt-BR"/>
        </w:rPr>
        <w:t xml:space="preserve">Item não apresentado. </w:t>
      </w:r>
    </w:p>
    <w:p w:rsidR="009A4E0C" w:rsidRPr="00566EFA" w:rsidRDefault="009A4E0C" w:rsidP="00566EFA">
      <w:pPr>
        <w:jc w:val="both"/>
        <w:rPr>
          <w:rFonts w:eastAsia="Calibri" w:cs="Arial"/>
          <w:b/>
          <w:szCs w:val="24"/>
          <w:lang w:eastAsia="pt-BR"/>
        </w:rPr>
      </w:pPr>
    </w:p>
    <w:p w:rsidR="0005715F" w:rsidRPr="00566EFA" w:rsidRDefault="0005715F" w:rsidP="00566EFA">
      <w:pPr>
        <w:jc w:val="both"/>
        <w:rPr>
          <w:rFonts w:eastAsia="Calibri" w:cs="Arial"/>
          <w:b/>
          <w:szCs w:val="24"/>
          <w:lang w:eastAsia="pt-BR"/>
        </w:rPr>
      </w:pPr>
    </w:p>
    <w:p w:rsidR="0005715F" w:rsidRPr="00566EFA" w:rsidRDefault="009A4E0C" w:rsidP="00566EFA">
      <w:pPr>
        <w:jc w:val="both"/>
        <w:rPr>
          <w:rFonts w:eastAsia="Calibri" w:cs="Arial"/>
          <w:b/>
          <w:szCs w:val="24"/>
          <w:lang w:eastAsia="pt-BR"/>
        </w:rPr>
      </w:pPr>
      <w:r w:rsidRPr="00566EFA">
        <w:rPr>
          <w:rFonts w:eastAsia="Calibri" w:cs="Arial"/>
          <w:b/>
          <w:szCs w:val="24"/>
          <w:lang w:eastAsia="pt-BR"/>
        </w:rPr>
        <w:t xml:space="preserve">ITEM 9 - MONITORAMENTOS PARLAMENTAR </w:t>
      </w:r>
    </w:p>
    <w:p w:rsidR="009A4E0C" w:rsidRPr="00566EFA" w:rsidRDefault="009A4E0C" w:rsidP="00566EFA">
      <w:pPr>
        <w:jc w:val="both"/>
        <w:rPr>
          <w:rFonts w:eastAsia="Calibri" w:cs="Arial"/>
          <w:b/>
          <w:szCs w:val="24"/>
          <w:lang w:eastAsia="pt-BR"/>
        </w:rPr>
      </w:pPr>
      <w:r w:rsidRPr="00566EFA">
        <w:rPr>
          <w:rFonts w:eastAsia="Calibri" w:cs="Arial"/>
          <w:i/>
          <w:szCs w:val="24"/>
          <w:lang w:eastAsia="pt-BR"/>
        </w:rPr>
        <w:t>Coordenação:</w:t>
      </w:r>
      <w:r w:rsidRPr="00566EFA">
        <w:rPr>
          <w:rFonts w:eastAsia="Calibri" w:cs="Arial"/>
          <w:szCs w:val="24"/>
          <w:lang w:eastAsia="pt-BR"/>
        </w:rPr>
        <w:t xml:space="preserve"> </w:t>
      </w:r>
      <w:r w:rsidRPr="00566EFA">
        <w:rPr>
          <w:rFonts w:eastAsia="Calibri" w:cs="Arial"/>
          <w:b/>
          <w:szCs w:val="24"/>
          <w:lang w:eastAsia="pt-BR"/>
        </w:rPr>
        <w:t>João Palma</w:t>
      </w:r>
      <w:r w:rsidR="0005715F" w:rsidRPr="00566EFA">
        <w:rPr>
          <w:rFonts w:eastAsia="Calibri" w:cs="Arial"/>
          <w:b/>
          <w:szCs w:val="24"/>
          <w:lang w:eastAsia="pt-BR"/>
        </w:rPr>
        <w:t xml:space="preserve">, </w:t>
      </w:r>
      <w:r w:rsidR="0005715F" w:rsidRPr="00566EFA">
        <w:rPr>
          <w:rFonts w:eastAsia="Calibri" w:cs="Arial"/>
          <w:szCs w:val="24"/>
          <w:lang w:eastAsia="pt-BR"/>
        </w:rPr>
        <w:t>Secretário Executivo do CNS</w:t>
      </w:r>
      <w:r w:rsidRPr="00566EFA">
        <w:rPr>
          <w:rFonts w:eastAsia="Calibri" w:cs="Arial"/>
          <w:b/>
          <w:szCs w:val="24"/>
          <w:lang w:eastAsia="pt-BR"/>
        </w:rPr>
        <w:t xml:space="preserve"> </w:t>
      </w:r>
    </w:p>
    <w:p w:rsidR="009A4E0C" w:rsidRPr="00566EFA" w:rsidRDefault="009A4E0C" w:rsidP="00566EFA">
      <w:pPr>
        <w:ind w:firstLine="708"/>
        <w:jc w:val="both"/>
        <w:rPr>
          <w:rFonts w:eastAsia="Calibri" w:cs="Arial"/>
          <w:b/>
          <w:szCs w:val="24"/>
          <w:lang w:eastAsia="pt-BR"/>
        </w:rPr>
      </w:pPr>
      <w:r w:rsidRPr="00566EFA">
        <w:rPr>
          <w:rFonts w:eastAsia="Calibri" w:cs="Arial"/>
          <w:b/>
          <w:szCs w:val="24"/>
          <w:lang w:eastAsia="pt-BR"/>
        </w:rPr>
        <w:t>Item não apresentado.</w:t>
      </w:r>
    </w:p>
    <w:p w:rsidR="009A4E0C" w:rsidRPr="00566EFA" w:rsidRDefault="009A4E0C" w:rsidP="00566EFA">
      <w:pPr>
        <w:jc w:val="both"/>
        <w:rPr>
          <w:rFonts w:eastAsia="Calibri" w:cs="Arial"/>
          <w:b/>
          <w:szCs w:val="24"/>
          <w:lang w:eastAsia="pt-BR"/>
        </w:rPr>
      </w:pPr>
    </w:p>
    <w:p w:rsidR="0005715F" w:rsidRPr="00566EFA" w:rsidRDefault="0005715F" w:rsidP="00566EFA">
      <w:pPr>
        <w:jc w:val="both"/>
        <w:rPr>
          <w:rFonts w:eastAsia="Calibri" w:cs="Arial"/>
          <w:b/>
          <w:szCs w:val="24"/>
          <w:lang w:eastAsia="pt-BR"/>
        </w:rPr>
      </w:pPr>
    </w:p>
    <w:p w:rsidR="0005715F" w:rsidRPr="00566EFA" w:rsidRDefault="009A4E0C" w:rsidP="00566EFA">
      <w:pPr>
        <w:jc w:val="both"/>
        <w:rPr>
          <w:rFonts w:eastAsia="Calibri" w:cs="Arial"/>
          <w:b/>
          <w:szCs w:val="24"/>
          <w:lang w:eastAsia="pt-BR"/>
        </w:rPr>
      </w:pPr>
      <w:r w:rsidRPr="00566EFA">
        <w:rPr>
          <w:rFonts w:eastAsia="Calibri" w:cs="Arial"/>
          <w:b/>
          <w:szCs w:val="24"/>
          <w:lang w:eastAsia="pt-BR"/>
        </w:rPr>
        <w:t xml:space="preserve">ITEM 10 - INDICAÇÕES </w:t>
      </w:r>
    </w:p>
    <w:p w:rsidR="0005715F" w:rsidRPr="00566EFA" w:rsidRDefault="009A4E0C" w:rsidP="00566EFA">
      <w:pPr>
        <w:jc w:val="both"/>
        <w:rPr>
          <w:rFonts w:eastAsia="Calibri" w:cs="Arial"/>
          <w:szCs w:val="24"/>
          <w:lang w:eastAsia="pt-BR"/>
        </w:rPr>
      </w:pPr>
      <w:r w:rsidRPr="00566EFA">
        <w:rPr>
          <w:rFonts w:eastAsia="Calibri" w:cs="Arial"/>
          <w:i/>
          <w:szCs w:val="24"/>
          <w:lang w:eastAsia="pt-BR"/>
        </w:rPr>
        <w:t>Coordenação:</w:t>
      </w:r>
      <w:r w:rsidRPr="00566EFA">
        <w:rPr>
          <w:rFonts w:eastAsia="Calibri" w:cs="Arial"/>
          <w:szCs w:val="24"/>
          <w:lang w:eastAsia="pt-BR"/>
        </w:rPr>
        <w:t xml:space="preserve"> </w:t>
      </w:r>
      <w:r w:rsidR="0005715F" w:rsidRPr="00566EFA">
        <w:rPr>
          <w:rFonts w:eastAsia="Calibri" w:cs="Arial"/>
          <w:b/>
          <w:szCs w:val="24"/>
          <w:lang w:eastAsia="pt-BR"/>
        </w:rPr>
        <w:t xml:space="preserve">João Palma, </w:t>
      </w:r>
      <w:r w:rsidR="0005715F" w:rsidRPr="00566EFA">
        <w:rPr>
          <w:rFonts w:eastAsia="Calibri" w:cs="Arial"/>
          <w:szCs w:val="24"/>
          <w:lang w:eastAsia="pt-BR"/>
        </w:rPr>
        <w:t>Secretário Executivo do CNS</w:t>
      </w:r>
    </w:p>
    <w:p w:rsidR="009A4E0C" w:rsidRPr="00566EFA" w:rsidRDefault="009A4E0C" w:rsidP="00566EFA">
      <w:pPr>
        <w:ind w:firstLine="708"/>
        <w:jc w:val="both"/>
        <w:rPr>
          <w:rFonts w:cs="Arial"/>
          <w:b/>
          <w:bCs/>
          <w:color w:val="000000"/>
          <w:szCs w:val="24"/>
        </w:rPr>
      </w:pPr>
      <w:r w:rsidRPr="00566EFA">
        <w:rPr>
          <w:rFonts w:eastAsia="Calibri" w:cs="Arial"/>
          <w:b/>
          <w:szCs w:val="24"/>
          <w:lang w:eastAsia="pt-BR"/>
        </w:rPr>
        <w:t xml:space="preserve">Item não apresentado. </w:t>
      </w:r>
    </w:p>
    <w:p w:rsidR="00F94143" w:rsidRPr="00566EFA" w:rsidRDefault="00F94143" w:rsidP="00566EFA">
      <w:pPr>
        <w:jc w:val="both"/>
        <w:rPr>
          <w:rFonts w:cs="Arial"/>
          <w:szCs w:val="24"/>
        </w:rPr>
      </w:pPr>
    </w:p>
    <w:sectPr w:rsidR="00F94143" w:rsidRPr="00566EFA" w:rsidSect="00F94143">
      <w:footerReference w:type="default" r:id="rId10"/>
      <w:pgSz w:w="11906" w:h="16838"/>
      <w:pgMar w:top="1134" w:right="96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A6" w:rsidRDefault="00470CA6">
      <w:r>
        <w:separator/>
      </w:r>
    </w:p>
  </w:endnote>
  <w:endnote w:type="continuationSeparator" w:id="0">
    <w:p w:rsidR="00470CA6" w:rsidRDefault="004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30310"/>
      <w:docPartObj>
        <w:docPartGallery w:val="Page Numbers (Bottom of Page)"/>
        <w:docPartUnique/>
      </w:docPartObj>
    </w:sdtPr>
    <w:sdtEndPr/>
    <w:sdtContent>
      <w:p w:rsidR="00CE252D" w:rsidRDefault="00CE25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FFE">
          <w:rPr>
            <w:noProof/>
          </w:rPr>
          <w:t>1</w:t>
        </w:r>
        <w:r>
          <w:fldChar w:fldCharType="end"/>
        </w:r>
      </w:p>
    </w:sdtContent>
  </w:sdt>
  <w:p w:rsidR="00CE252D" w:rsidRDefault="00CE25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A6" w:rsidRDefault="00470CA6">
      <w:r>
        <w:separator/>
      </w:r>
    </w:p>
  </w:footnote>
  <w:footnote w:type="continuationSeparator" w:id="0">
    <w:p w:rsidR="00470CA6" w:rsidRDefault="0047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55F"/>
    <w:multiLevelType w:val="hybridMultilevel"/>
    <w:tmpl w:val="9E28EB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67837"/>
    <w:multiLevelType w:val="hybridMultilevel"/>
    <w:tmpl w:val="08644A8E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52"/>
    <w:rsid w:val="00005144"/>
    <w:rsid w:val="000258C2"/>
    <w:rsid w:val="000502C9"/>
    <w:rsid w:val="0005715F"/>
    <w:rsid w:val="00075563"/>
    <w:rsid w:val="001608A8"/>
    <w:rsid w:val="001A209C"/>
    <w:rsid w:val="002A4D66"/>
    <w:rsid w:val="002C5E16"/>
    <w:rsid w:val="002D6566"/>
    <w:rsid w:val="00334345"/>
    <w:rsid w:val="003E70B1"/>
    <w:rsid w:val="0042547A"/>
    <w:rsid w:val="00432D84"/>
    <w:rsid w:val="00470CA6"/>
    <w:rsid w:val="00491A40"/>
    <w:rsid w:val="004A5C7D"/>
    <w:rsid w:val="00566EFA"/>
    <w:rsid w:val="0059219C"/>
    <w:rsid w:val="005F45A4"/>
    <w:rsid w:val="006578BD"/>
    <w:rsid w:val="007002BC"/>
    <w:rsid w:val="0074212C"/>
    <w:rsid w:val="00771241"/>
    <w:rsid w:val="007A033F"/>
    <w:rsid w:val="007A100B"/>
    <w:rsid w:val="00831FFE"/>
    <w:rsid w:val="0086745A"/>
    <w:rsid w:val="008B785F"/>
    <w:rsid w:val="008F6BDC"/>
    <w:rsid w:val="0090339F"/>
    <w:rsid w:val="0094190C"/>
    <w:rsid w:val="0096565C"/>
    <w:rsid w:val="009A4E0C"/>
    <w:rsid w:val="009F2FC0"/>
    <w:rsid w:val="00A12FB0"/>
    <w:rsid w:val="00A2318C"/>
    <w:rsid w:val="00A42AF6"/>
    <w:rsid w:val="00A61B8F"/>
    <w:rsid w:val="00AC78B2"/>
    <w:rsid w:val="00B71352"/>
    <w:rsid w:val="00BB7A16"/>
    <w:rsid w:val="00BC1B9F"/>
    <w:rsid w:val="00C0050E"/>
    <w:rsid w:val="00CE252D"/>
    <w:rsid w:val="00D028F4"/>
    <w:rsid w:val="00D256AB"/>
    <w:rsid w:val="00D70189"/>
    <w:rsid w:val="00D858D1"/>
    <w:rsid w:val="00F94143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5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B71352"/>
    <w:rPr>
      <w:i/>
      <w:iCs/>
    </w:rPr>
  </w:style>
  <w:style w:type="character" w:styleId="Forte">
    <w:name w:val="Strong"/>
    <w:qFormat/>
    <w:rsid w:val="00B7135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35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13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52D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CE2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52D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5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B71352"/>
    <w:rPr>
      <w:i/>
      <w:iCs/>
    </w:rPr>
  </w:style>
  <w:style w:type="character" w:styleId="Forte">
    <w:name w:val="Strong"/>
    <w:qFormat/>
    <w:rsid w:val="00B7135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35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13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52D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CE2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52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781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6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5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29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23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031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6532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0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55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19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414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4240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8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458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111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7345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Rosa Amelia Pereira Dias</cp:lastModifiedBy>
  <cp:revision>2</cp:revision>
  <dcterms:created xsi:type="dcterms:W3CDTF">2016-01-15T13:58:00Z</dcterms:created>
  <dcterms:modified xsi:type="dcterms:W3CDTF">2016-01-15T13:58:00Z</dcterms:modified>
</cp:coreProperties>
</file>